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D3DC3" w:rsidRDefault="00CD3DC3" w:rsidP="00596722">
      <w:pPr>
        <w:rPr>
          <w:rFonts w:cstheme="minorHAnsi"/>
          <w:b/>
          <w:sz w:val="28"/>
        </w:rPr>
      </w:pPr>
    </w:p>
    <w:p w:rsidR="00CD3DC3" w:rsidRPr="00CD3DC3" w:rsidRDefault="00CD3DC3" w:rsidP="00CD3DC3">
      <w:pPr>
        <w:pStyle w:val="Akapitzlist"/>
        <w:ind w:left="1080"/>
        <w:jc w:val="center"/>
        <w:rPr>
          <w:rFonts w:cstheme="minorHAnsi"/>
          <w:b/>
          <w:sz w:val="96"/>
        </w:rPr>
      </w:pPr>
    </w:p>
    <w:p w:rsidR="00CD3DC3" w:rsidRDefault="00245DC5" w:rsidP="00CD3DC3">
      <w:pPr>
        <w:pStyle w:val="Teksttreci0"/>
        <w:shd w:val="clear" w:color="auto" w:fill="auto"/>
        <w:tabs>
          <w:tab w:val="left" w:pos="787"/>
          <w:tab w:val="left" w:pos="3206"/>
          <w:tab w:val="right" w:pos="8480"/>
          <w:tab w:val="right" w:pos="9068"/>
        </w:tabs>
        <w:spacing w:line="240" w:lineRule="auto"/>
        <w:ind w:firstLine="0"/>
        <w:jc w:val="center"/>
        <w:rPr>
          <w:rFonts w:asciiTheme="minorHAnsi" w:hAnsiTheme="minorHAnsi" w:cstheme="minorHAnsi"/>
          <w:b/>
          <w:sz w:val="48"/>
        </w:rPr>
      </w:pPr>
      <w:r>
        <w:rPr>
          <w:rFonts w:asciiTheme="minorHAnsi" w:hAnsiTheme="minorHAnsi" w:cstheme="minorHAnsi"/>
          <w:b/>
          <w:sz w:val="48"/>
        </w:rPr>
        <w:t xml:space="preserve">Projekt </w:t>
      </w:r>
      <w:proofErr w:type="spellStart"/>
      <w:r>
        <w:rPr>
          <w:rFonts w:asciiTheme="minorHAnsi" w:hAnsiTheme="minorHAnsi" w:cstheme="minorHAnsi"/>
          <w:b/>
          <w:sz w:val="48"/>
        </w:rPr>
        <w:t>nasadzeń</w:t>
      </w:r>
      <w:proofErr w:type="spellEnd"/>
      <w:r>
        <w:rPr>
          <w:rFonts w:asciiTheme="minorHAnsi" w:hAnsiTheme="minorHAnsi" w:cstheme="minorHAnsi"/>
          <w:b/>
          <w:sz w:val="48"/>
        </w:rPr>
        <w:t xml:space="preserve"> kompensacyjnych</w:t>
      </w:r>
    </w:p>
    <w:p w:rsidR="00AC5A12" w:rsidRPr="00C9783D" w:rsidRDefault="00AC5A12" w:rsidP="00CD3DC3">
      <w:pPr>
        <w:pStyle w:val="Teksttreci0"/>
        <w:shd w:val="clear" w:color="auto" w:fill="auto"/>
        <w:tabs>
          <w:tab w:val="left" w:pos="787"/>
          <w:tab w:val="left" w:pos="3206"/>
          <w:tab w:val="right" w:pos="8480"/>
          <w:tab w:val="right" w:pos="9068"/>
        </w:tabs>
        <w:spacing w:line="240" w:lineRule="auto"/>
        <w:ind w:firstLine="0"/>
        <w:jc w:val="center"/>
        <w:rPr>
          <w:rFonts w:asciiTheme="minorHAnsi" w:hAnsiTheme="minorHAnsi" w:cstheme="minorHAnsi"/>
          <w:b/>
          <w:sz w:val="48"/>
        </w:rPr>
      </w:pPr>
      <w:r>
        <w:rPr>
          <w:rFonts w:asciiTheme="minorHAnsi" w:hAnsiTheme="minorHAnsi" w:cstheme="minorHAnsi"/>
          <w:b/>
          <w:sz w:val="48"/>
        </w:rPr>
        <w:t>w zamian za wycięte drzewa przy ul. Kolejowej na t</w:t>
      </w:r>
      <w:r w:rsidR="000D7995">
        <w:rPr>
          <w:rFonts w:asciiTheme="minorHAnsi" w:hAnsiTheme="minorHAnsi" w:cstheme="minorHAnsi"/>
          <w:b/>
          <w:sz w:val="48"/>
        </w:rPr>
        <w:t>erenie Placu Mościckiego dz. 1/4</w:t>
      </w:r>
      <w:r>
        <w:rPr>
          <w:rFonts w:asciiTheme="minorHAnsi" w:hAnsiTheme="minorHAnsi" w:cstheme="minorHAnsi"/>
          <w:b/>
          <w:sz w:val="48"/>
        </w:rPr>
        <w:t xml:space="preserve"> obręb 12</w:t>
      </w:r>
    </w:p>
    <w:p w:rsidR="00CD3DC3" w:rsidRDefault="00CD3DC3" w:rsidP="00CD3DC3">
      <w:pPr>
        <w:pStyle w:val="Akapitzlist"/>
        <w:ind w:left="1080"/>
        <w:rPr>
          <w:rFonts w:cstheme="minorHAnsi"/>
          <w:b/>
          <w:sz w:val="28"/>
        </w:rPr>
      </w:pPr>
    </w:p>
    <w:p w:rsidR="00CD3DC3" w:rsidRDefault="00CD3DC3" w:rsidP="00FD1F57">
      <w:pPr>
        <w:rPr>
          <w:rFonts w:cstheme="minorHAnsi"/>
          <w:b/>
          <w:sz w:val="28"/>
        </w:rPr>
      </w:pPr>
    </w:p>
    <w:p w:rsidR="00FD1F57" w:rsidRDefault="00FD1F57" w:rsidP="00FD1F57">
      <w:pPr>
        <w:rPr>
          <w:rFonts w:cstheme="minorHAnsi"/>
          <w:b/>
          <w:sz w:val="28"/>
        </w:rPr>
      </w:pPr>
    </w:p>
    <w:p w:rsidR="00FD1F57" w:rsidRDefault="00FD1F57" w:rsidP="00FD1F57">
      <w:pPr>
        <w:rPr>
          <w:rFonts w:cstheme="minorHAnsi"/>
          <w:b/>
          <w:sz w:val="28"/>
        </w:rPr>
      </w:pPr>
    </w:p>
    <w:p w:rsidR="00CD3DC3" w:rsidRDefault="00CD3DC3" w:rsidP="00CD3DC3">
      <w:pPr>
        <w:pStyle w:val="Akapitzlist"/>
        <w:ind w:left="1080"/>
        <w:rPr>
          <w:rFonts w:cstheme="minorHAnsi"/>
          <w:b/>
          <w:sz w:val="28"/>
        </w:rPr>
      </w:pPr>
    </w:p>
    <w:p w:rsidR="00CD3DC3" w:rsidRDefault="00CD3DC3" w:rsidP="00CD3DC3">
      <w:pPr>
        <w:pStyle w:val="Akapitzlist"/>
        <w:ind w:left="1080"/>
        <w:rPr>
          <w:rFonts w:cstheme="minorHAnsi"/>
          <w:b/>
          <w:sz w:val="28"/>
        </w:rPr>
      </w:pPr>
    </w:p>
    <w:p w:rsidR="00CD3DC3" w:rsidRDefault="00FD1F57" w:rsidP="00FD1F57">
      <w:pPr>
        <w:pStyle w:val="Akapitzlist"/>
        <w:ind w:left="1080"/>
        <w:jc w:val="center"/>
        <w:rPr>
          <w:rFonts w:cstheme="minorHAnsi"/>
          <w:b/>
          <w:sz w:val="24"/>
        </w:rPr>
      </w:pPr>
      <w:r>
        <w:rPr>
          <w:rFonts w:cstheme="minorHAnsi"/>
          <w:b/>
          <w:sz w:val="24"/>
        </w:rPr>
        <w:t>Wykonawca:</w:t>
      </w:r>
    </w:p>
    <w:p w:rsidR="00FD1F57" w:rsidRDefault="00FD1F57" w:rsidP="00FD1F57">
      <w:pPr>
        <w:pStyle w:val="Akapitzlist"/>
        <w:ind w:left="1080"/>
        <w:jc w:val="center"/>
        <w:rPr>
          <w:rFonts w:cstheme="minorHAnsi"/>
          <w:b/>
          <w:sz w:val="24"/>
        </w:rPr>
      </w:pPr>
      <w:r>
        <w:rPr>
          <w:rFonts w:cstheme="minorHAnsi"/>
          <w:b/>
          <w:sz w:val="24"/>
        </w:rPr>
        <w:t xml:space="preserve">AJM Jarosław </w:t>
      </w:r>
      <w:proofErr w:type="spellStart"/>
      <w:r>
        <w:rPr>
          <w:rFonts w:cstheme="minorHAnsi"/>
          <w:b/>
          <w:sz w:val="24"/>
        </w:rPr>
        <w:t>Markuczak</w:t>
      </w:r>
      <w:proofErr w:type="spellEnd"/>
    </w:p>
    <w:p w:rsidR="00CD3DC3" w:rsidRDefault="00CD3DC3" w:rsidP="00FD1F57">
      <w:pPr>
        <w:pStyle w:val="Akapitzlist"/>
        <w:ind w:left="1080"/>
        <w:jc w:val="center"/>
        <w:rPr>
          <w:rFonts w:cstheme="minorHAnsi"/>
          <w:b/>
          <w:sz w:val="24"/>
        </w:rPr>
      </w:pPr>
    </w:p>
    <w:p w:rsidR="00FD1F57" w:rsidRDefault="00FD1F57" w:rsidP="00FD1F57">
      <w:pPr>
        <w:pStyle w:val="Akapitzlist"/>
        <w:ind w:left="1080"/>
        <w:jc w:val="center"/>
        <w:rPr>
          <w:rFonts w:cstheme="minorHAnsi"/>
          <w:b/>
          <w:sz w:val="24"/>
        </w:rPr>
      </w:pPr>
    </w:p>
    <w:p w:rsidR="00FD1F57" w:rsidRDefault="00FD1F57" w:rsidP="00FD1F57">
      <w:pPr>
        <w:pStyle w:val="Akapitzlist"/>
        <w:ind w:left="1080"/>
        <w:jc w:val="center"/>
        <w:rPr>
          <w:rFonts w:cstheme="minorHAnsi"/>
          <w:b/>
          <w:sz w:val="24"/>
        </w:rPr>
      </w:pPr>
    </w:p>
    <w:p w:rsidR="00FD1F57" w:rsidRDefault="00FD1F57" w:rsidP="00FD1F57">
      <w:pPr>
        <w:pStyle w:val="Akapitzlist"/>
        <w:ind w:left="1080"/>
        <w:jc w:val="center"/>
        <w:rPr>
          <w:rFonts w:cstheme="minorHAnsi"/>
          <w:b/>
          <w:sz w:val="24"/>
        </w:rPr>
      </w:pPr>
    </w:p>
    <w:p w:rsidR="00FD1F57" w:rsidRDefault="00FD1F57" w:rsidP="00FD1F57">
      <w:pPr>
        <w:pStyle w:val="Akapitzlist"/>
        <w:ind w:left="1080"/>
        <w:jc w:val="center"/>
        <w:rPr>
          <w:rFonts w:cstheme="minorHAnsi"/>
          <w:b/>
          <w:sz w:val="24"/>
        </w:rPr>
      </w:pPr>
    </w:p>
    <w:p w:rsidR="00FD1F57" w:rsidRDefault="00FD1F57" w:rsidP="00FD1F57">
      <w:pPr>
        <w:pStyle w:val="Akapitzlist"/>
        <w:ind w:left="1080"/>
        <w:jc w:val="center"/>
        <w:rPr>
          <w:rFonts w:cstheme="minorHAnsi"/>
          <w:b/>
          <w:sz w:val="24"/>
        </w:rPr>
      </w:pPr>
    </w:p>
    <w:p w:rsidR="00FD1F57" w:rsidRDefault="00FD1F57" w:rsidP="00FD1F57">
      <w:pPr>
        <w:pStyle w:val="Akapitzlist"/>
        <w:ind w:left="1080"/>
        <w:jc w:val="center"/>
        <w:rPr>
          <w:rFonts w:cstheme="minorHAnsi"/>
          <w:b/>
          <w:sz w:val="24"/>
        </w:rPr>
      </w:pPr>
    </w:p>
    <w:p w:rsidR="00FD1F57" w:rsidRDefault="00FD1F57" w:rsidP="00FD1F57">
      <w:pPr>
        <w:pStyle w:val="Akapitzlist"/>
        <w:ind w:left="1080"/>
        <w:jc w:val="center"/>
        <w:rPr>
          <w:rFonts w:cstheme="minorHAnsi"/>
          <w:b/>
          <w:sz w:val="24"/>
        </w:rPr>
      </w:pPr>
    </w:p>
    <w:p w:rsidR="00FD1F57" w:rsidRDefault="00FD1F57" w:rsidP="00FD1F57">
      <w:pPr>
        <w:pStyle w:val="Akapitzlist"/>
        <w:ind w:left="1080"/>
        <w:jc w:val="center"/>
        <w:rPr>
          <w:rFonts w:cstheme="minorHAnsi"/>
          <w:b/>
          <w:sz w:val="24"/>
        </w:rPr>
      </w:pPr>
    </w:p>
    <w:p w:rsidR="001D6C50" w:rsidRDefault="001D6C50" w:rsidP="00FD1F57">
      <w:pPr>
        <w:pStyle w:val="Akapitzlist"/>
        <w:ind w:left="1080"/>
        <w:jc w:val="center"/>
        <w:rPr>
          <w:rFonts w:cstheme="minorHAnsi"/>
          <w:b/>
          <w:sz w:val="24"/>
        </w:rPr>
      </w:pPr>
    </w:p>
    <w:p w:rsidR="001D6C50" w:rsidRDefault="001D6C50" w:rsidP="00FD1F57">
      <w:pPr>
        <w:pStyle w:val="Akapitzlist"/>
        <w:ind w:left="1080"/>
        <w:jc w:val="center"/>
        <w:rPr>
          <w:rFonts w:cstheme="minorHAnsi"/>
          <w:b/>
          <w:sz w:val="24"/>
        </w:rPr>
      </w:pPr>
    </w:p>
    <w:p w:rsidR="00245DC5" w:rsidRDefault="00245DC5" w:rsidP="00FD1F57">
      <w:pPr>
        <w:pStyle w:val="Akapitzlist"/>
        <w:ind w:left="1080"/>
        <w:jc w:val="center"/>
        <w:rPr>
          <w:rFonts w:cstheme="minorHAnsi"/>
          <w:b/>
          <w:sz w:val="24"/>
        </w:rPr>
      </w:pPr>
    </w:p>
    <w:p w:rsidR="00245DC5" w:rsidRDefault="00245DC5" w:rsidP="00FD1F57">
      <w:pPr>
        <w:pStyle w:val="Akapitzlist"/>
        <w:ind w:left="1080"/>
        <w:jc w:val="center"/>
        <w:rPr>
          <w:rFonts w:cstheme="minorHAnsi"/>
          <w:b/>
          <w:sz w:val="24"/>
        </w:rPr>
      </w:pPr>
    </w:p>
    <w:p w:rsidR="00245DC5" w:rsidRDefault="00245DC5" w:rsidP="00FD1F57">
      <w:pPr>
        <w:pStyle w:val="Akapitzlist"/>
        <w:ind w:left="1080"/>
        <w:jc w:val="center"/>
        <w:rPr>
          <w:rFonts w:cstheme="minorHAnsi"/>
          <w:b/>
          <w:sz w:val="24"/>
        </w:rPr>
      </w:pPr>
    </w:p>
    <w:p w:rsidR="00245DC5" w:rsidRDefault="00245DC5" w:rsidP="00FD1F57">
      <w:pPr>
        <w:pStyle w:val="Akapitzlist"/>
        <w:ind w:left="1080"/>
        <w:jc w:val="center"/>
        <w:rPr>
          <w:rFonts w:cstheme="minorHAnsi"/>
          <w:b/>
          <w:sz w:val="24"/>
        </w:rPr>
      </w:pPr>
    </w:p>
    <w:p w:rsidR="00245DC5" w:rsidRDefault="00245DC5" w:rsidP="00FD1F57">
      <w:pPr>
        <w:pStyle w:val="Akapitzlist"/>
        <w:ind w:left="1080"/>
        <w:jc w:val="center"/>
        <w:rPr>
          <w:rFonts w:cstheme="minorHAnsi"/>
          <w:b/>
          <w:sz w:val="24"/>
        </w:rPr>
      </w:pPr>
    </w:p>
    <w:p w:rsidR="00245DC5" w:rsidRDefault="00245DC5" w:rsidP="00FD1F57">
      <w:pPr>
        <w:pStyle w:val="Akapitzlist"/>
        <w:ind w:left="1080"/>
        <w:jc w:val="center"/>
        <w:rPr>
          <w:rFonts w:cstheme="minorHAnsi"/>
          <w:b/>
          <w:sz w:val="24"/>
        </w:rPr>
      </w:pPr>
    </w:p>
    <w:p w:rsidR="00245DC5" w:rsidRDefault="00245DC5" w:rsidP="00FD1F57">
      <w:pPr>
        <w:pStyle w:val="Akapitzlist"/>
        <w:ind w:left="1080"/>
        <w:jc w:val="center"/>
        <w:rPr>
          <w:rFonts w:cstheme="minorHAnsi"/>
          <w:b/>
          <w:sz w:val="24"/>
        </w:rPr>
      </w:pPr>
    </w:p>
    <w:p w:rsidR="00245DC5" w:rsidRDefault="00245DC5" w:rsidP="00FD1F57">
      <w:pPr>
        <w:pStyle w:val="Akapitzlist"/>
        <w:ind w:left="1080"/>
        <w:jc w:val="center"/>
        <w:rPr>
          <w:rFonts w:cstheme="minorHAnsi"/>
          <w:b/>
          <w:sz w:val="24"/>
        </w:rPr>
      </w:pPr>
    </w:p>
    <w:p w:rsidR="00245DC5" w:rsidRDefault="00245DC5" w:rsidP="00FD1F57">
      <w:pPr>
        <w:pStyle w:val="Akapitzlist"/>
        <w:ind w:left="1080"/>
        <w:jc w:val="center"/>
        <w:rPr>
          <w:rFonts w:cstheme="minorHAnsi"/>
          <w:b/>
          <w:sz w:val="24"/>
        </w:rPr>
      </w:pPr>
    </w:p>
    <w:p w:rsidR="00245DC5" w:rsidRDefault="00245DC5" w:rsidP="00FD1F57">
      <w:pPr>
        <w:pStyle w:val="Akapitzlist"/>
        <w:ind w:left="1080"/>
        <w:jc w:val="center"/>
        <w:rPr>
          <w:rFonts w:cstheme="minorHAnsi"/>
          <w:b/>
          <w:sz w:val="24"/>
        </w:rPr>
      </w:pPr>
    </w:p>
    <w:p w:rsidR="00FD1F57" w:rsidRDefault="00FD1F57" w:rsidP="00FD1F57">
      <w:pPr>
        <w:pStyle w:val="Akapitzlist"/>
        <w:ind w:left="1080"/>
        <w:jc w:val="center"/>
        <w:rPr>
          <w:rFonts w:cstheme="minorHAnsi"/>
          <w:b/>
          <w:sz w:val="24"/>
        </w:rPr>
      </w:pPr>
    </w:p>
    <w:p w:rsidR="00737819" w:rsidRPr="00FD1F57" w:rsidRDefault="00737819" w:rsidP="00FD1F57">
      <w:pPr>
        <w:pStyle w:val="Akapitzlist"/>
        <w:ind w:left="1080"/>
        <w:jc w:val="center"/>
        <w:rPr>
          <w:rFonts w:cstheme="minorHAnsi"/>
          <w:b/>
          <w:sz w:val="24"/>
        </w:rPr>
      </w:pPr>
    </w:p>
    <w:p w:rsidR="00DE28BE" w:rsidRPr="0089461E" w:rsidRDefault="00596722" w:rsidP="00596722">
      <w:pPr>
        <w:pStyle w:val="Akapitzlist"/>
        <w:numPr>
          <w:ilvl w:val="0"/>
          <w:numId w:val="1"/>
        </w:numPr>
        <w:rPr>
          <w:rFonts w:cstheme="minorHAnsi"/>
          <w:b/>
          <w:sz w:val="28"/>
        </w:rPr>
      </w:pPr>
      <w:r w:rsidRPr="0089461E">
        <w:rPr>
          <w:rFonts w:cstheme="minorHAnsi"/>
          <w:b/>
          <w:sz w:val="28"/>
        </w:rPr>
        <w:t>CZEŚĆ OPISOWA</w:t>
      </w:r>
    </w:p>
    <w:p w:rsidR="001D6C50" w:rsidRDefault="001D6C50" w:rsidP="001D6C50">
      <w:pPr>
        <w:pStyle w:val="Akapitzlist"/>
        <w:numPr>
          <w:ilvl w:val="0"/>
          <w:numId w:val="5"/>
        </w:numPr>
        <w:rPr>
          <w:rFonts w:cstheme="minorHAnsi"/>
          <w:b/>
          <w:sz w:val="28"/>
        </w:rPr>
      </w:pPr>
      <w:r w:rsidRPr="0089461E">
        <w:rPr>
          <w:rFonts w:cstheme="minorHAnsi"/>
          <w:b/>
          <w:sz w:val="28"/>
        </w:rPr>
        <w:t xml:space="preserve">Projekt </w:t>
      </w:r>
      <w:proofErr w:type="spellStart"/>
      <w:r>
        <w:rPr>
          <w:rFonts w:cstheme="minorHAnsi"/>
          <w:b/>
          <w:sz w:val="28"/>
        </w:rPr>
        <w:t>nasadzeń</w:t>
      </w:r>
      <w:proofErr w:type="spellEnd"/>
      <w:r>
        <w:rPr>
          <w:rFonts w:cstheme="minorHAnsi"/>
          <w:b/>
          <w:sz w:val="28"/>
        </w:rPr>
        <w:t xml:space="preserve"> kompensacyjnych</w:t>
      </w:r>
    </w:p>
    <w:p w:rsidR="0025199F" w:rsidRDefault="0025199F" w:rsidP="00245DC5">
      <w:pPr>
        <w:rPr>
          <w:rFonts w:cstheme="minorHAnsi"/>
          <w:b/>
          <w:sz w:val="28"/>
        </w:rPr>
      </w:pPr>
    </w:p>
    <w:p w:rsidR="007A2E67" w:rsidRDefault="0025199F" w:rsidP="0025199F">
      <w:pPr>
        <w:ind w:firstLine="708"/>
        <w:rPr>
          <w:rFonts w:cstheme="minorHAnsi"/>
          <w:b/>
          <w:sz w:val="28"/>
        </w:rPr>
      </w:pPr>
      <w:r>
        <w:rPr>
          <w:rFonts w:cstheme="minorHAnsi"/>
          <w:b/>
          <w:sz w:val="28"/>
        </w:rPr>
        <w:t xml:space="preserve">Rysunek </w:t>
      </w:r>
      <w:r w:rsidR="00245DC5">
        <w:rPr>
          <w:rFonts w:cstheme="minorHAnsi"/>
          <w:b/>
          <w:sz w:val="28"/>
        </w:rPr>
        <w:t>1</w:t>
      </w:r>
      <w:r>
        <w:rPr>
          <w:rFonts w:cstheme="minorHAnsi"/>
          <w:b/>
          <w:sz w:val="28"/>
        </w:rPr>
        <w:t xml:space="preserve"> </w:t>
      </w:r>
      <w:r w:rsidR="007A2E67" w:rsidRPr="0089461E">
        <w:rPr>
          <w:rFonts w:cstheme="minorHAnsi"/>
          <w:b/>
          <w:sz w:val="28"/>
        </w:rPr>
        <w:t>Plan sytuacyjny</w:t>
      </w:r>
      <w:r w:rsidR="008A6277">
        <w:rPr>
          <w:rFonts w:cstheme="minorHAnsi"/>
          <w:b/>
          <w:sz w:val="28"/>
        </w:rPr>
        <w:t xml:space="preserve"> </w:t>
      </w:r>
      <w:r w:rsidR="001D6C50">
        <w:rPr>
          <w:rFonts w:cstheme="minorHAnsi"/>
          <w:b/>
          <w:sz w:val="28"/>
        </w:rPr>
        <w:t xml:space="preserve">planowanego </w:t>
      </w:r>
      <w:r w:rsidR="008A6277">
        <w:rPr>
          <w:rFonts w:cstheme="minorHAnsi"/>
          <w:b/>
          <w:sz w:val="28"/>
        </w:rPr>
        <w:t>rozmieszczenia drzew</w:t>
      </w:r>
      <w:r w:rsidR="001D6C50">
        <w:rPr>
          <w:rFonts w:cstheme="minorHAnsi"/>
          <w:b/>
          <w:sz w:val="28"/>
        </w:rPr>
        <w:t xml:space="preserve"> i krzewów.</w:t>
      </w:r>
    </w:p>
    <w:p w:rsidR="007A2E67" w:rsidRPr="00DF6D21" w:rsidRDefault="007A2E67" w:rsidP="007A2E67">
      <w:pPr>
        <w:rPr>
          <w:rFonts w:cstheme="minorHAnsi"/>
        </w:rPr>
      </w:pPr>
    </w:p>
    <w:p w:rsidR="007A2E67" w:rsidRPr="00DF6D21" w:rsidRDefault="007A2E67" w:rsidP="007A2E67">
      <w:pPr>
        <w:pStyle w:val="Akapitzlist"/>
        <w:rPr>
          <w:rFonts w:cstheme="minorHAnsi"/>
        </w:rPr>
      </w:pPr>
    </w:p>
    <w:p w:rsidR="007A2E67" w:rsidRPr="00DF6D21" w:rsidRDefault="007A2E67" w:rsidP="007A2E67">
      <w:pPr>
        <w:pStyle w:val="Akapitzlist"/>
        <w:rPr>
          <w:rFonts w:cstheme="minorHAnsi"/>
        </w:rPr>
      </w:pPr>
    </w:p>
    <w:p w:rsidR="00596722" w:rsidRPr="00DF6D21" w:rsidRDefault="00596722" w:rsidP="00596722">
      <w:pPr>
        <w:rPr>
          <w:rFonts w:cstheme="minorHAnsi"/>
        </w:rPr>
      </w:pPr>
    </w:p>
    <w:p w:rsidR="00596722" w:rsidRPr="00DF6D21" w:rsidRDefault="00596722" w:rsidP="00596722">
      <w:pPr>
        <w:rPr>
          <w:rFonts w:cstheme="minorHAnsi"/>
        </w:rPr>
      </w:pPr>
    </w:p>
    <w:p w:rsidR="00596722" w:rsidRPr="00DF6D21" w:rsidRDefault="00596722" w:rsidP="00596722">
      <w:pPr>
        <w:rPr>
          <w:rFonts w:cstheme="minorHAnsi"/>
        </w:rPr>
      </w:pPr>
    </w:p>
    <w:p w:rsidR="00596722" w:rsidRPr="00DF6D21" w:rsidRDefault="00596722" w:rsidP="00596722">
      <w:pPr>
        <w:rPr>
          <w:rFonts w:cstheme="minorHAnsi"/>
        </w:rPr>
      </w:pPr>
    </w:p>
    <w:p w:rsidR="00596722" w:rsidRPr="00DF6D21" w:rsidRDefault="00596722" w:rsidP="00596722">
      <w:pPr>
        <w:rPr>
          <w:rFonts w:cstheme="minorHAnsi"/>
        </w:rPr>
      </w:pPr>
    </w:p>
    <w:p w:rsidR="00596722" w:rsidRPr="00DF6D21" w:rsidRDefault="00596722" w:rsidP="00596722">
      <w:pPr>
        <w:rPr>
          <w:rFonts w:cstheme="minorHAnsi"/>
        </w:rPr>
      </w:pPr>
    </w:p>
    <w:p w:rsidR="00596722" w:rsidRPr="00DF6D21" w:rsidRDefault="00596722" w:rsidP="00596722">
      <w:pPr>
        <w:rPr>
          <w:rFonts w:cstheme="minorHAnsi"/>
        </w:rPr>
      </w:pPr>
    </w:p>
    <w:p w:rsidR="00CD3DC3" w:rsidRDefault="00CD3DC3" w:rsidP="00596722">
      <w:pPr>
        <w:rPr>
          <w:rFonts w:cstheme="minorHAnsi"/>
        </w:rPr>
      </w:pPr>
    </w:p>
    <w:p w:rsidR="00245DC5" w:rsidRDefault="00245DC5" w:rsidP="00596722">
      <w:pPr>
        <w:rPr>
          <w:rFonts w:cstheme="minorHAnsi"/>
        </w:rPr>
      </w:pPr>
    </w:p>
    <w:p w:rsidR="00245DC5" w:rsidRDefault="00245DC5" w:rsidP="00596722">
      <w:pPr>
        <w:rPr>
          <w:rFonts w:cstheme="minorHAnsi"/>
        </w:rPr>
      </w:pPr>
    </w:p>
    <w:p w:rsidR="00245DC5" w:rsidRDefault="00245DC5" w:rsidP="00596722">
      <w:pPr>
        <w:rPr>
          <w:rFonts w:cstheme="minorHAnsi"/>
        </w:rPr>
      </w:pPr>
    </w:p>
    <w:p w:rsidR="00245DC5" w:rsidRDefault="00245DC5" w:rsidP="00596722">
      <w:pPr>
        <w:rPr>
          <w:rFonts w:cstheme="minorHAnsi"/>
        </w:rPr>
      </w:pPr>
    </w:p>
    <w:p w:rsidR="00245DC5" w:rsidRDefault="00245DC5" w:rsidP="00596722">
      <w:pPr>
        <w:rPr>
          <w:rFonts w:cstheme="minorHAnsi"/>
        </w:rPr>
      </w:pPr>
    </w:p>
    <w:p w:rsidR="00245DC5" w:rsidRDefault="00245DC5" w:rsidP="00596722">
      <w:pPr>
        <w:rPr>
          <w:rFonts w:cstheme="minorHAnsi"/>
        </w:rPr>
      </w:pPr>
    </w:p>
    <w:p w:rsidR="00245DC5" w:rsidRDefault="00245DC5" w:rsidP="00596722">
      <w:pPr>
        <w:rPr>
          <w:rFonts w:cstheme="minorHAnsi"/>
        </w:rPr>
      </w:pPr>
    </w:p>
    <w:p w:rsidR="00245DC5" w:rsidRDefault="00245DC5" w:rsidP="00596722">
      <w:pPr>
        <w:rPr>
          <w:rFonts w:cstheme="minorHAnsi"/>
        </w:rPr>
      </w:pPr>
    </w:p>
    <w:p w:rsidR="00245DC5" w:rsidRDefault="00245DC5" w:rsidP="00596722">
      <w:pPr>
        <w:rPr>
          <w:rFonts w:cstheme="minorHAnsi"/>
        </w:rPr>
      </w:pPr>
    </w:p>
    <w:p w:rsidR="0097298A" w:rsidRDefault="00DF4EBA" w:rsidP="00E9471E">
      <w:pPr>
        <w:pStyle w:val="Akapitzlist"/>
        <w:numPr>
          <w:ilvl w:val="0"/>
          <w:numId w:val="3"/>
        </w:numPr>
        <w:rPr>
          <w:rFonts w:cstheme="minorHAnsi"/>
          <w:b/>
        </w:rPr>
      </w:pPr>
      <w:r w:rsidRPr="003E1E3F">
        <w:rPr>
          <w:rFonts w:cstheme="minorHAnsi"/>
          <w:b/>
        </w:rPr>
        <w:t xml:space="preserve">Projekt </w:t>
      </w:r>
      <w:proofErr w:type="spellStart"/>
      <w:r w:rsidR="00D24E76">
        <w:rPr>
          <w:rFonts w:cstheme="minorHAnsi"/>
          <w:b/>
        </w:rPr>
        <w:t>nasadzeń</w:t>
      </w:r>
      <w:proofErr w:type="spellEnd"/>
      <w:r w:rsidR="00D24E76">
        <w:rPr>
          <w:rFonts w:cstheme="minorHAnsi"/>
          <w:b/>
        </w:rPr>
        <w:t xml:space="preserve"> rekompensacyjnych w zamian za wycięte drzewa.</w:t>
      </w:r>
    </w:p>
    <w:p w:rsidR="00E9471E" w:rsidRDefault="00E9471E" w:rsidP="00E9471E">
      <w:pPr>
        <w:ind w:left="708"/>
        <w:rPr>
          <w:rFonts w:cstheme="minorHAnsi"/>
          <w:b/>
        </w:rPr>
      </w:pPr>
    </w:p>
    <w:p w:rsidR="00F451E1" w:rsidRDefault="00E9471E" w:rsidP="00E9471E">
      <w:pPr>
        <w:ind w:firstLine="360"/>
        <w:jc w:val="both"/>
      </w:pPr>
      <w:r>
        <w:t>W rama</w:t>
      </w:r>
      <w:r w:rsidR="00F451E1">
        <w:t xml:space="preserve">ch rekompensaty za wycinkę </w:t>
      </w:r>
      <w:r>
        <w:t xml:space="preserve"> drzew </w:t>
      </w:r>
      <w:r w:rsidR="00F451E1">
        <w:t xml:space="preserve">przy ul. </w:t>
      </w:r>
      <w:r w:rsidR="00245DC5">
        <w:t>Kolejowej</w:t>
      </w:r>
      <w:r w:rsidR="00AC5A12">
        <w:t xml:space="preserve"> na terenie Placu Mościckiego</w:t>
      </w:r>
      <w:r w:rsidR="00F451E1">
        <w:t xml:space="preserve"> </w:t>
      </w:r>
      <w:r w:rsidR="000D7995">
        <w:t>(dz. 1/4</w:t>
      </w:r>
      <w:r w:rsidR="00AC5A12">
        <w:t xml:space="preserve"> obręb 12)</w:t>
      </w:r>
      <w:r w:rsidR="000D7995">
        <w:t xml:space="preserve"> z</w:t>
      </w:r>
      <w:r>
        <w:t xml:space="preserve">aprojektowano nasadzenie  </w:t>
      </w:r>
      <w:r w:rsidR="008B3E35">
        <w:t>54</w:t>
      </w:r>
      <w:r w:rsidR="00F451E1">
        <w:t xml:space="preserve"> </w:t>
      </w:r>
      <w:r>
        <w:t>szt.</w:t>
      </w:r>
      <w:r w:rsidR="008B3E35">
        <w:t xml:space="preserve"> d</w:t>
      </w:r>
      <w:r w:rsidR="00245DC5">
        <w:t xml:space="preserve">rzew. </w:t>
      </w:r>
      <w:r w:rsidR="00F451E1">
        <w:t>Wśród projektowanych gatunków drzew liściastych zaprojektowano:</w:t>
      </w:r>
      <w:r w:rsidR="008B3E35">
        <w:t xml:space="preserve"> </w:t>
      </w:r>
      <w:r w:rsidR="00DF57F6">
        <w:t>lipę drobnolistną ‘Rancho’,</w:t>
      </w:r>
      <w:r w:rsidR="008B3E35">
        <w:t xml:space="preserve"> </w:t>
      </w:r>
      <w:r w:rsidR="00DF57F6">
        <w:t>jarząb</w:t>
      </w:r>
      <w:r w:rsidR="008B3E35">
        <w:t xml:space="preserve"> mącznego ‘</w:t>
      </w:r>
      <w:proofErr w:type="spellStart"/>
      <w:r w:rsidR="008B3E35">
        <w:t>Magnifica</w:t>
      </w:r>
      <w:proofErr w:type="spellEnd"/>
      <w:r w:rsidR="008B3E35">
        <w:t>’</w:t>
      </w:r>
      <w:r w:rsidR="00DF57F6">
        <w:t>, czeremchę pospolitą ‘</w:t>
      </w:r>
      <w:proofErr w:type="spellStart"/>
      <w:r w:rsidR="00DF57F6">
        <w:t>Colorata</w:t>
      </w:r>
      <w:proofErr w:type="spellEnd"/>
      <w:r w:rsidR="00DF57F6">
        <w:t xml:space="preserve">’ oraz klon czerwonego ‘Red </w:t>
      </w:r>
      <w:proofErr w:type="spellStart"/>
      <w:r w:rsidR="00DF57F6">
        <w:t>sunset</w:t>
      </w:r>
      <w:proofErr w:type="spellEnd"/>
      <w:r w:rsidR="00DF57F6">
        <w:t>’</w:t>
      </w:r>
      <w:r w:rsidR="008B3E35">
        <w:t>.</w:t>
      </w:r>
      <w:r w:rsidR="000D7995">
        <w:t xml:space="preserve"> Wszystkie projektowane drzewa zaleca się sadzić </w:t>
      </w:r>
      <w:r>
        <w:t xml:space="preserve">o </w:t>
      </w:r>
      <w:proofErr w:type="spellStart"/>
      <w:r>
        <w:t>obw</w:t>
      </w:r>
      <w:proofErr w:type="spellEnd"/>
      <w:r>
        <w:t xml:space="preserve">. </w:t>
      </w:r>
      <w:r w:rsidR="009610FE">
        <w:t>14-16</w:t>
      </w:r>
      <w:r>
        <w:t xml:space="preserve"> cm</w:t>
      </w:r>
      <w:r w:rsidR="00DF57F6">
        <w:t>, z wyłączeniem czeremch pospolitej dla której zaleca się nasadzenie drzew o wys. min. 120 cm</w:t>
      </w:r>
      <w:r>
        <w:t xml:space="preserve">. </w:t>
      </w:r>
      <w:r w:rsidR="00F451E1">
        <w:t xml:space="preserve">Szczegóły </w:t>
      </w:r>
      <w:r w:rsidR="00DF57F6">
        <w:t>dotyczące</w:t>
      </w:r>
      <w:r w:rsidR="00F451E1">
        <w:t xml:space="preserve"> ilości </w:t>
      </w:r>
      <w:proofErr w:type="spellStart"/>
      <w:r w:rsidR="00F451E1">
        <w:t>nasa</w:t>
      </w:r>
      <w:r w:rsidR="00245DC5">
        <w:t>dzeń</w:t>
      </w:r>
      <w:proofErr w:type="spellEnd"/>
      <w:r w:rsidR="00245DC5">
        <w:t xml:space="preserve"> przedstawione są w tabeli</w:t>
      </w:r>
      <w:r w:rsidR="00F451E1">
        <w:t xml:space="preserve"> </w:t>
      </w:r>
      <w:r w:rsidR="00245DC5">
        <w:t xml:space="preserve">1.1 </w:t>
      </w:r>
      <w:r w:rsidR="00F451E1">
        <w:t xml:space="preserve"> </w:t>
      </w:r>
      <w:r w:rsidR="00AC5A12">
        <w:t xml:space="preserve"> </w:t>
      </w:r>
      <w:r w:rsidR="00F451E1">
        <w:t xml:space="preserve">Dobór gatunków </w:t>
      </w:r>
      <w:r w:rsidR="008B3E35">
        <w:t>wynika z dopasowaniem do istniejącego już projektu zieleni na omawianego obszaru.</w:t>
      </w:r>
      <w:r w:rsidR="00F451E1">
        <w:t xml:space="preserve"> </w:t>
      </w:r>
    </w:p>
    <w:p w:rsidR="000D7995" w:rsidRDefault="008B3E35" w:rsidP="00DF57F6">
      <w:pPr>
        <w:spacing w:after="0" w:line="240" w:lineRule="auto"/>
        <w:ind w:firstLine="709"/>
        <w:jc w:val="both"/>
        <w:outlineLvl w:val="0"/>
      </w:pPr>
      <w:r>
        <w:rPr>
          <w:rFonts w:eastAsia="Times New Roman" w:cstheme="minorHAnsi"/>
          <w:b/>
          <w:bCs/>
          <w:kern w:val="36"/>
          <w:lang w:eastAsia="pl-PL"/>
        </w:rPr>
        <w:t xml:space="preserve">Lipa drobnolistna ‘Rancho’ </w:t>
      </w:r>
      <w:r>
        <w:rPr>
          <w:rFonts w:eastAsia="Times New Roman" w:cstheme="minorHAnsi"/>
          <w:bCs/>
          <w:kern w:val="36"/>
          <w:lang w:eastAsia="pl-PL"/>
        </w:rPr>
        <w:t xml:space="preserve">to </w:t>
      </w:r>
      <w:r>
        <w:rPr>
          <w:rFonts w:cstheme="minorHAnsi"/>
        </w:rPr>
        <w:t>d</w:t>
      </w:r>
      <w:r w:rsidRPr="008B3E35">
        <w:rPr>
          <w:rFonts w:cstheme="minorHAnsi"/>
        </w:rPr>
        <w:t xml:space="preserve">rzewo o owalnej koronie. Dorasta do ok. 10-12 m wysokości i ok. 4-5 m szerokości. Pędy wzniesione, gęsto ułożone. Liście drobne, ciemnozielone, błyszczące. Kwiaty żółte, atrakcyjnie pachnące. Lubi gleby dość wilgotne, przepuszczalne, toleruje jednak także trudne warunki glebowe. Odmiana polecana do </w:t>
      </w:r>
      <w:proofErr w:type="spellStart"/>
      <w:r w:rsidRPr="008B3E35">
        <w:rPr>
          <w:rFonts w:cstheme="minorHAnsi"/>
        </w:rPr>
        <w:t>nasadzeń</w:t>
      </w:r>
      <w:proofErr w:type="spellEnd"/>
      <w:r w:rsidRPr="008B3E35">
        <w:rPr>
          <w:rFonts w:cstheme="minorHAnsi"/>
        </w:rPr>
        <w:t xml:space="preserve"> miejskich, przy ulicach i w miejscach o ograniczonej przestrzeni.</w:t>
      </w:r>
    </w:p>
    <w:p w:rsidR="008B3E35" w:rsidRDefault="008B3E35" w:rsidP="008B3E35">
      <w:pPr>
        <w:keepNext/>
        <w:spacing w:before="100" w:beforeAutospacing="1" w:after="100" w:afterAutospacing="1" w:line="240" w:lineRule="auto"/>
        <w:ind w:firstLine="708"/>
        <w:jc w:val="center"/>
        <w:outlineLvl w:val="0"/>
      </w:pPr>
      <w:r w:rsidRPr="008B3E35">
        <w:rPr>
          <w:noProof/>
          <w:lang w:eastAsia="pl-PL"/>
        </w:rPr>
        <w:drawing>
          <wp:inline distT="0" distB="0" distL="0" distR="0" wp14:anchorId="2B71D2ED" wp14:editId="48B5A696">
            <wp:extent cx="2825309" cy="4029075"/>
            <wp:effectExtent l="0" t="0" r="0" b="0"/>
            <wp:docPr id="3" name="Obraz 3" descr="C:\ajm\oferty\2019\WYGRANE\Płock\18-tilia-cordata-ranc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jm\oferty\2019\WYGRANE\Płock\18-tilia-cordata-rancho.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29249" cy="4034694"/>
                    </a:xfrm>
                    <a:prstGeom prst="rect">
                      <a:avLst/>
                    </a:prstGeom>
                    <a:noFill/>
                    <a:ln>
                      <a:noFill/>
                    </a:ln>
                  </pic:spPr>
                </pic:pic>
              </a:graphicData>
            </a:graphic>
          </wp:inline>
        </w:drawing>
      </w:r>
    </w:p>
    <w:p w:rsidR="000D7995" w:rsidRDefault="008B3E35" w:rsidP="008B3E35">
      <w:pPr>
        <w:pStyle w:val="Legenda"/>
        <w:jc w:val="center"/>
      </w:pPr>
      <w:r>
        <w:t xml:space="preserve">zdjęcie </w:t>
      </w:r>
      <w:r w:rsidR="00AD63EA">
        <w:fldChar w:fldCharType="begin"/>
      </w:r>
      <w:r w:rsidR="00AD63EA">
        <w:instrText xml:space="preserve"> SEQ zdjęcie \* ARABIC </w:instrText>
      </w:r>
      <w:r w:rsidR="00AD63EA">
        <w:fldChar w:fldCharType="separate"/>
      </w:r>
      <w:r w:rsidR="002E169A">
        <w:rPr>
          <w:noProof/>
        </w:rPr>
        <w:t>1</w:t>
      </w:r>
      <w:r w:rsidR="00AD63EA">
        <w:rPr>
          <w:noProof/>
        </w:rPr>
        <w:fldChar w:fldCharType="end"/>
      </w:r>
      <w:r>
        <w:t xml:space="preserve"> </w:t>
      </w:r>
      <w:proofErr w:type="spellStart"/>
      <w:r>
        <w:t>Tilia</w:t>
      </w:r>
      <w:proofErr w:type="spellEnd"/>
      <w:r>
        <w:t xml:space="preserve"> </w:t>
      </w:r>
      <w:proofErr w:type="spellStart"/>
      <w:r>
        <w:t>cordata</w:t>
      </w:r>
      <w:proofErr w:type="spellEnd"/>
      <w:r>
        <w:t xml:space="preserve"> 'Rancho' -pokrój</w:t>
      </w:r>
    </w:p>
    <w:p w:rsidR="000D7995" w:rsidRDefault="000D7995" w:rsidP="00E9471E">
      <w:pPr>
        <w:ind w:firstLine="360"/>
        <w:jc w:val="both"/>
      </w:pPr>
    </w:p>
    <w:p w:rsidR="008B3E35" w:rsidRDefault="008B3E35" w:rsidP="00E9471E">
      <w:pPr>
        <w:ind w:firstLine="360"/>
        <w:jc w:val="both"/>
      </w:pPr>
    </w:p>
    <w:p w:rsidR="000D7995" w:rsidRPr="000D7995" w:rsidRDefault="000D7995" w:rsidP="000D7995"/>
    <w:p w:rsidR="00D34FA2" w:rsidRDefault="008B3E35" w:rsidP="008B3E35">
      <w:pPr>
        <w:keepNext/>
        <w:spacing w:before="100" w:beforeAutospacing="1" w:after="100" w:afterAutospacing="1" w:line="240" w:lineRule="auto"/>
        <w:ind w:firstLine="708"/>
        <w:jc w:val="both"/>
        <w:outlineLvl w:val="0"/>
      </w:pPr>
      <w:r w:rsidRPr="008B3E35">
        <w:rPr>
          <w:b/>
        </w:rPr>
        <w:lastRenderedPageBreak/>
        <w:t>Jarząb mączny ‘</w:t>
      </w:r>
      <w:proofErr w:type="spellStart"/>
      <w:r w:rsidRPr="008B3E35">
        <w:rPr>
          <w:b/>
        </w:rPr>
        <w:t>Magnifica</w:t>
      </w:r>
      <w:proofErr w:type="spellEnd"/>
      <w:r w:rsidRPr="008B3E35">
        <w:rPr>
          <w:b/>
        </w:rPr>
        <w:t>’</w:t>
      </w:r>
      <w:r>
        <w:t xml:space="preserve">  to małe, wolno rosnące drzewo do 6-12 m wys. i 4-7 m szer. o stożkowatej, zwartej koronie i wyprostowanych pędach. Liście eliptyczne, szerokie do 14 cm dł., białe, pokryte kutnerem, od spodu ciemnozielone. Jesienią żółtobiałe lub zielone, późno opadają. Owoce pomarańczowe lub czerwone. Stanowiska suche. Polecany do obsadzania ulic oraz zestawień kolorystycznych.</w:t>
      </w:r>
    </w:p>
    <w:p w:rsidR="008B3E35" w:rsidRDefault="008B3E35" w:rsidP="008B3E35">
      <w:pPr>
        <w:keepNext/>
        <w:spacing w:before="100" w:beforeAutospacing="1" w:after="100" w:afterAutospacing="1" w:line="240" w:lineRule="auto"/>
        <w:ind w:firstLine="708"/>
        <w:jc w:val="both"/>
        <w:outlineLvl w:val="0"/>
      </w:pPr>
    </w:p>
    <w:p w:rsidR="008B3E35" w:rsidRDefault="008B3E35" w:rsidP="008B3E35">
      <w:pPr>
        <w:keepNext/>
        <w:spacing w:before="100" w:beforeAutospacing="1" w:after="100" w:afterAutospacing="1" w:line="240" w:lineRule="auto"/>
        <w:ind w:firstLine="708"/>
        <w:jc w:val="both"/>
        <w:outlineLvl w:val="0"/>
      </w:pPr>
      <w:r w:rsidRPr="008B3E35">
        <w:rPr>
          <w:noProof/>
          <w:lang w:eastAsia="pl-PL"/>
        </w:rPr>
        <w:drawing>
          <wp:inline distT="0" distB="0" distL="0" distR="0">
            <wp:extent cx="5029200" cy="5029200"/>
            <wp:effectExtent l="0" t="0" r="0" b="0"/>
            <wp:docPr id="7" name="Obraz 7" descr="C:\ajm\oferty\2019\WYGRANE\Płock\jarzab magnifica cale-650x6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jm\oferty\2019\WYGRANE\Płock\jarzab magnifica cale-650x650.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29200" cy="5029200"/>
                    </a:xfrm>
                    <a:prstGeom prst="rect">
                      <a:avLst/>
                    </a:prstGeom>
                    <a:noFill/>
                    <a:ln>
                      <a:noFill/>
                    </a:ln>
                  </pic:spPr>
                </pic:pic>
              </a:graphicData>
            </a:graphic>
          </wp:inline>
        </w:drawing>
      </w:r>
    </w:p>
    <w:p w:rsidR="00D34FA2" w:rsidRDefault="00D34FA2" w:rsidP="00D34FA2">
      <w:pPr>
        <w:pStyle w:val="Legenda"/>
        <w:jc w:val="center"/>
      </w:pPr>
      <w:r>
        <w:t xml:space="preserve">zdjęcie </w:t>
      </w:r>
      <w:r w:rsidR="00AD63EA">
        <w:fldChar w:fldCharType="begin"/>
      </w:r>
      <w:r w:rsidR="00AD63EA">
        <w:instrText xml:space="preserve"> SEQ zdjęcie \* ARABIC </w:instrText>
      </w:r>
      <w:r w:rsidR="00AD63EA">
        <w:fldChar w:fldCharType="separate"/>
      </w:r>
      <w:r w:rsidR="002E169A">
        <w:rPr>
          <w:noProof/>
        </w:rPr>
        <w:t>2</w:t>
      </w:r>
      <w:r w:rsidR="00AD63EA">
        <w:rPr>
          <w:noProof/>
        </w:rPr>
        <w:fldChar w:fldCharType="end"/>
      </w:r>
      <w:r>
        <w:t xml:space="preserve"> </w:t>
      </w:r>
      <w:r w:rsidR="008B3E35">
        <w:t>Jarząb mączny ‘</w:t>
      </w:r>
      <w:proofErr w:type="spellStart"/>
      <w:r w:rsidR="008B3E35">
        <w:t>Magnifica</w:t>
      </w:r>
      <w:proofErr w:type="spellEnd"/>
      <w:r w:rsidR="008B3E35">
        <w:t>’</w:t>
      </w:r>
      <w:r w:rsidR="000D7995">
        <w:t>-</w:t>
      </w:r>
      <w:r>
        <w:t xml:space="preserve"> pokrój</w:t>
      </w:r>
    </w:p>
    <w:p w:rsidR="000D7995" w:rsidRDefault="000D7995" w:rsidP="000D7995"/>
    <w:p w:rsidR="00DF57F6" w:rsidRDefault="00DF57F6" w:rsidP="00B67B17">
      <w:pPr>
        <w:jc w:val="both"/>
      </w:pPr>
    </w:p>
    <w:p w:rsidR="00DF57F6" w:rsidRDefault="00DF57F6" w:rsidP="00B67B17">
      <w:pPr>
        <w:jc w:val="both"/>
      </w:pPr>
    </w:p>
    <w:p w:rsidR="00DF57F6" w:rsidRDefault="00DF57F6" w:rsidP="00B67B17">
      <w:pPr>
        <w:jc w:val="both"/>
      </w:pPr>
    </w:p>
    <w:p w:rsidR="00DF57F6" w:rsidRDefault="00DF57F6" w:rsidP="00B67B17">
      <w:pPr>
        <w:jc w:val="both"/>
      </w:pPr>
    </w:p>
    <w:p w:rsidR="00DF57F6" w:rsidRDefault="00DF57F6" w:rsidP="00B67B17">
      <w:pPr>
        <w:jc w:val="both"/>
      </w:pPr>
    </w:p>
    <w:p w:rsidR="008B3E35" w:rsidRDefault="00B67B17" w:rsidP="00B67B17">
      <w:pPr>
        <w:jc w:val="both"/>
      </w:pPr>
      <w:r w:rsidRPr="002E169A">
        <w:rPr>
          <w:b/>
        </w:rPr>
        <w:lastRenderedPageBreak/>
        <w:t>Czeremcha pospolita ‘</w:t>
      </w:r>
      <w:proofErr w:type="spellStart"/>
      <w:r w:rsidRPr="002E169A">
        <w:rPr>
          <w:b/>
        </w:rPr>
        <w:t>Colorata</w:t>
      </w:r>
      <w:proofErr w:type="spellEnd"/>
      <w:r w:rsidRPr="002E169A">
        <w:rPr>
          <w:b/>
        </w:rPr>
        <w:t>’</w:t>
      </w:r>
      <w:r>
        <w:t xml:space="preserve"> to średniej wielkości drzewo, często nisko rozgałęzione, o zaokrąglonej koronie, szczególnie dekoracyjne w czasie kwitnienia.. Dorasta do 10 m wys. i 8 m szer. Liście eliptyczne, młode czerwonobrązowe, starsze brunatnozielone. Kwiaty ciemnoróżowe, zebrane w grona, pachnące, V. Nadaje się na stanowiska słoneczne i </w:t>
      </w:r>
      <w:proofErr w:type="spellStart"/>
      <w:r>
        <w:t>półcieniste</w:t>
      </w:r>
      <w:proofErr w:type="spellEnd"/>
      <w:r>
        <w:t>. Wymaga gleby próchnicznej i wilgotnej.</w:t>
      </w:r>
    </w:p>
    <w:p w:rsidR="00DF57F6" w:rsidRDefault="00DF57F6" w:rsidP="00DF57F6">
      <w:pPr>
        <w:keepNext/>
        <w:jc w:val="center"/>
      </w:pPr>
      <w:r>
        <w:rPr>
          <w:noProof/>
          <w:lang w:eastAsia="pl-PL"/>
        </w:rPr>
        <w:drawing>
          <wp:inline distT="0" distB="0" distL="0" distR="0" wp14:anchorId="3EB2FFBC" wp14:editId="7409B57F">
            <wp:extent cx="3043636" cy="4712727"/>
            <wp:effectExtent l="0" t="0" r="444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runus padus colorata.jpg"/>
                    <pic:cNvPicPr/>
                  </pic:nvPicPr>
                  <pic:blipFill>
                    <a:blip r:embed="rId8">
                      <a:extLst>
                        <a:ext uri="{28A0092B-C50C-407E-A947-70E740481C1C}">
                          <a14:useLocalDpi xmlns:a14="http://schemas.microsoft.com/office/drawing/2010/main" val="0"/>
                        </a:ext>
                      </a:extLst>
                    </a:blip>
                    <a:stretch>
                      <a:fillRect/>
                    </a:stretch>
                  </pic:blipFill>
                  <pic:spPr>
                    <a:xfrm>
                      <a:off x="0" y="0"/>
                      <a:ext cx="3043636" cy="4712727"/>
                    </a:xfrm>
                    <a:prstGeom prst="rect">
                      <a:avLst/>
                    </a:prstGeom>
                  </pic:spPr>
                </pic:pic>
              </a:graphicData>
            </a:graphic>
          </wp:inline>
        </w:drawing>
      </w:r>
    </w:p>
    <w:p w:rsidR="008B3E35" w:rsidRDefault="00DF57F6" w:rsidP="00DF57F6">
      <w:pPr>
        <w:pStyle w:val="Legenda"/>
        <w:jc w:val="center"/>
      </w:pPr>
      <w:r>
        <w:t xml:space="preserve">zdjęcie </w:t>
      </w:r>
      <w:r>
        <w:fldChar w:fldCharType="begin"/>
      </w:r>
      <w:r>
        <w:instrText xml:space="preserve"> SEQ zdjęcie \* ARABIC </w:instrText>
      </w:r>
      <w:r>
        <w:fldChar w:fldCharType="separate"/>
      </w:r>
      <w:r w:rsidR="002E169A">
        <w:rPr>
          <w:noProof/>
        </w:rPr>
        <w:t>3</w:t>
      </w:r>
      <w:r>
        <w:fldChar w:fldCharType="end"/>
      </w:r>
      <w:r>
        <w:t xml:space="preserve"> Czeremcha pospolita '</w:t>
      </w:r>
      <w:proofErr w:type="spellStart"/>
      <w:r>
        <w:t>Colorata</w:t>
      </w:r>
      <w:proofErr w:type="spellEnd"/>
      <w:r>
        <w:t>'- pokrój</w:t>
      </w:r>
    </w:p>
    <w:p w:rsidR="000D7995" w:rsidRDefault="000D7995" w:rsidP="000D7995"/>
    <w:p w:rsidR="00DF57F6" w:rsidRDefault="00DF57F6" w:rsidP="000D7995"/>
    <w:p w:rsidR="00DF57F6" w:rsidRDefault="00DF57F6" w:rsidP="000D7995"/>
    <w:p w:rsidR="00DF57F6" w:rsidRDefault="00DF57F6" w:rsidP="000D7995"/>
    <w:p w:rsidR="00DF57F6" w:rsidRDefault="00DF57F6" w:rsidP="000D7995"/>
    <w:p w:rsidR="00DF57F6" w:rsidRDefault="00DF57F6" w:rsidP="000D7995"/>
    <w:p w:rsidR="00DF57F6" w:rsidRDefault="00DF57F6" w:rsidP="000D7995"/>
    <w:p w:rsidR="00DF57F6" w:rsidRPr="000D7995" w:rsidRDefault="00DF57F6" w:rsidP="000D7995"/>
    <w:p w:rsidR="00B67B17" w:rsidRDefault="00DF57F6" w:rsidP="002E169A">
      <w:pPr>
        <w:jc w:val="both"/>
        <w:rPr>
          <w:rFonts w:cstheme="minorHAnsi"/>
        </w:rPr>
      </w:pPr>
      <w:r w:rsidRPr="002E169A">
        <w:rPr>
          <w:b/>
        </w:rPr>
        <w:lastRenderedPageBreak/>
        <w:t xml:space="preserve">Klon czerwony ‘Red </w:t>
      </w:r>
      <w:proofErr w:type="spellStart"/>
      <w:r w:rsidRPr="002E169A">
        <w:rPr>
          <w:b/>
        </w:rPr>
        <w:t>sunset</w:t>
      </w:r>
      <w:proofErr w:type="spellEnd"/>
      <w:r w:rsidRPr="002E169A">
        <w:rPr>
          <w:b/>
        </w:rPr>
        <w:t>’</w:t>
      </w:r>
      <w:r>
        <w:t xml:space="preserve"> to d</w:t>
      </w:r>
      <w:r w:rsidR="00B67B17">
        <w:t xml:space="preserve">rzewo o owalnej koronie, </w:t>
      </w:r>
      <w:r>
        <w:t>dorastające</w:t>
      </w:r>
      <w:r w:rsidR="00B67B17">
        <w:t xml:space="preserve"> do 10-15 m wys. Liście błyszczące zielone, jesienią przebarwiają się na malowniczy ceglastoczerwono kolor. Doskonała odmiana do obsadzania ulic, parków, osiedli. Dobrze znosi znaczne przykrycie podłoża utwardzoną powierzchnią.</w:t>
      </w:r>
    </w:p>
    <w:p w:rsidR="00DF57F6" w:rsidRDefault="00DF57F6" w:rsidP="00DF57F6">
      <w:pPr>
        <w:keepNext/>
        <w:jc w:val="center"/>
      </w:pPr>
      <w:r>
        <w:rPr>
          <w:rFonts w:cstheme="minorHAnsi"/>
          <w:noProof/>
          <w:lang w:eastAsia="pl-PL"/>
        </w:rPr>
        <w:drawing>
          <wp:inline distT="0" distB="0" distL="0" distR="0" wp14:anchorId="7374C4A3" wp14:editId="61A89653">
            <wp:extent cx="3562350" cy="474355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lon czerw.jpg"/>
                    <pic:cNvPicPr/>
                  </pic:nvPicPr>
                  <pic:blipFill>
                    <a:blip r:embed="rId9">
                      <a:extLst>
                        <a:ext uri="{28A0092B-C50C-407E-A947-70E740481C1C}">
                          <a14:useLocalDpi xmlns:a14="http://schemas.microsoft.com/office/drawing/2010/main" val="0"/>
                        </a:ext>
                      </a:extLst>
                    </a:blip>
                    <a:stretch>
                      <a:fillRect/>
                    </a:stretch>
                  </pic:blipFill>
                  <pic:spPr>
                    <a:xfrm>
                      <a:off x="0" y="0"/>
                      <a:ext cx="3577017" cy="4763080"/>
                    </a:xfrm>
                    <a:prstGeom prst="rect">
                      <a:avLst/>
                    </a:prstGeom>
                  </pic:spPr>
                </pic:pic>
              </a:graphicData>
            </a:graphic>
          </wp:inline>
        </w:drawing>
      </w:r>
    </w:p>
    <w:p w:rsidR="00B67B17" w:rsidRDefault="00DF57F6" w:rsidP="00DF57F6">
      <w:pPr>
        <w:pStyle w:val="Legenda"/>
        <w:jc w:val="center"/>
        <w:rPr>
          <w:rFonts w:cstheme="minorHAnsi"/>
        </w:rPr>
      </w:pPr>
      <w:r>
        <w:t xml:space="preserve">zdjęcie </w:t>
      </w:r>
      <w:r>
        <w:fldChar w:fldCharType="begin"/>
      </w:r>
      <w:r>
        <w:instrText xml:space="preserve"> SEQ zdjęcie \* ARABIC </w:instrText>
      </w:r>
      <w:r>
        <w:fldChar w:fldCharType="separate"/>
      </w:r>
      <w:r w:rsidR="002E169A">
        <w:rPr>
          <w:noProof/>
        </w:rPr>
        <w:t>4</w:t>
      </w:r>
      <w:r>
        <w:fldChar w:fldCharType="end"/>
      </w:r>
      <w:r>
        <w:t xml:space="preserve"> Klon czerwony 'Red </w:t>
      </w:r>
      <w:proofErr w:type="spellStart"/>
      <w:r>
        <w:t>sunset</w:t>
      </w:r>
      <w:proofErr w:type="spellEnd"/>
      <w:r>
        <w:t>'</w:t>
      </w:r>
    </w:p>
    <w:p w:rsidR="00B67B17" w:rsidRDefault="00B67B17" w:rsidP="00D34FA2">
      <w:pPr>
        <w:rPr>
          <w:rFonts w:cstheme="minorHAnsi"/>
        </w:rPr>
      </w:pPr>
    </w:p>
    <w:p w:rsidR="00B67B17" w:rsidRDefault="00B67B17" w:rsidP="00D34FA2">
      <w:pPr>
        <w:rPr>
          <w:rFonts w:cstheme="minorHAnsi"/>
        </w:rPr>
      </w:pPr>
    </w:p>
    <w:p w:rsidR="00DF57F6" w:rsidRDefault="00DF57F6" w:rsidP="00D34FA2">
      <w:pPr>
        <w:rPr>
          <w:rFonts w:cstheme="minorHAnsi"/>
        </w:rPr>
      </w:pPr>
    </w:p>
    <w:p w:rsidR="00DF57F6" w:rsidRDefault="00DF57F6" w:rsidP="00D34FA2">
      <w:pPr>
        <w:rPr>
          <w:rFonts w:cstheme="minorHAnsi"/>
        </w:rPr>
      </w:pPr>
    </w:p>
    <w:p w:rsidR="00DF57F6" w:rsidRDefault="00DF57F6" w:rsidP="00D34FA2">
      <w:pPr>
        <w:rPr>
          <w:rFonts w:cstheme="minorHAnsi"/>
        </w:rPr>
      </w:pPr>
    </w:p>
    <w:p w:rsidR="00DF57F6" w:rsidRDefault="00DF57F6" w:rsidP="00D34FA2">
      <w:pPr>
        <w:rPr>
          <w:rFonts w:cstheme="minorHAnsi"/>
        </w:rPr>
      </w:pPr>
    </w:p>
    <w:p w:rsidR="00DF57F6" w:rsidRDefault="00DF57F6" w:rsidP="00D34FA2">
      <w:pPr>
        <w:rPr>
          <w:rFonts w:cstheme="minorHAnsi"/>
        </w:rPr>
      </w:pPr>
    </w:p>
    <w:p w:rsidR="00DF57F6" w:rsidRDefault="00DF57F6" w:rsidP="00D34FA2">
      <w:pPr>
        <w:rPr>
          <w:rFonts w:cstheme="minorHAnsi"/>
        </w:rPr>
      </w:pPr>
    </w:p>
    <w:p w:rsidR="00DF57F6" w:rsidRDefault="00DF57F6" w:rsidP="00D34FA2">
      <w:pPr>
        <w:rPr>
          <w:rFonts w:cstheme="minorHAnsi"/>
        </w:rPr>
      </w:pPr>
    </w:p>
    <w:p w:rsidR="00DB7F6A" w:rsidRDefault="008B3E35" w:rsidP="00D34FA2">
      <w:pPr>
        <w:rPr>
          <w:rFonts w:cstheme="minorHAnsi"/>
        </w:rPr>
      </w:pPr>
      <w:r>
        <w:rPr>
          <w:rFonts w:cstheme="minorHAnsi"/>
        </w:rPr>
        <w:lastRenderedPageBreak/>
        <w:t>Tabela 1</w:t>
      </w:r>
      <w:r w:rsidR="004F7AD3">
        <w:rPr>
          <w:rFonts w:cstheme="minorHAnsi"/>
        </w:rPr>
        <w:t xml:space="preserve">.1 Wykaz projektowanych gatunków ul. </w:t>
      </w:r>
      <w:r w:rsidR="00D34FA2">
        <w:rPr>
          <w:rFonts w:cstheme="minorHAnsi"/>
        </w:rPr>
        <w:t>Kolejowa- Plac Mościckiego.</w:t>
      </w:r>
    </w:p>
    <w:tbl>
      <w:tblPr>
        <w:tblStyle w:val="Tabela-Siatka"/>
        <w:tblW w:w="0" w:type="auto"/>
        <w:tblInd w:w="250" w:type="dxa"/>
        <w:tblLook w:val="04A0" w:firstRow="1" w:lastRow="0" w:firstColumn="1" w:lastColumn="0" w:noHBand="0" w:noVBand="1"/>
      </w:tblPr>
      <w:tblGrid>
        <w:gridCol w:w="565"/>
        <w:gridCol w:w="3549"/>
        <w:gridCol w:w="1232"/>
        <w:gridCol w:w="1763"/>
        <w:gridCol w:w="1703"/>
      </w:tblGrid>
      <w:tr w:rsidR="008954FA" w:rsidTr="00D34FA2">
        <w:tc>
          <w:tcPr>
            <w:tcW w:w="565" w:type="dxa"/>
            <w:vAlign w:val="center"/>
          </w:tcPr>
          <w:p w:rsidR="008954FA" w:rsidRPr="008954FA" w:rsidRDefault="008954FA" w:rsidP="008954FA">
            <w:pPr>
              <w:jc w:val="center"/>
              <w:rPr>
                <w:rFonts w:cstheme="minorHAnsi"/>
                <w:b/>
              </w:rPr>
            </w:pPr>
            <w:r w:rsidRPr="008954FA">
              <w:rPr>
                <w:rFonts w:cstheme="minorHAnsi"/>
                <w:b/>
              </w:rPr>
              <w:t>L.p.</w:t>
            </w:r>
          </w:p>
        </w:tc>
        <w:tc>
          <w:tcPr>
            <w:tcW w:w="3549" w:type="dxa"/>
            <w:vAlign w:val="center"/>
          </w:tcPr>
          <w:p w:rsidR="008954FA" w:rsidRPr="008954FA" w:rsidRDefault="008954FA" w:rsidP="008954FA">
            <w:pPr>
              <w:jc w:val="center"/>
              <w:rPr>
                <w:rFonts w:cstheme="minorHAnsi"/>
                <w:b/>
              </w:rPr>
            </w:pPr>
            <w:r w:rsidRPr="008954FA">
              <w:rPr>
                <w:rFonts w:cstheme="minorHAnsi"/>
                <w:b/>
              </w:rPr>
              <w:t>Nazwa gatunkowa</w:t>
            </w:r>
          </w:p>
        </w:tc>
        <w:tc>
          <w:tcPr>
            <w:tcW w:w="1232" w:type="dxa"/>
            <w:vAlign w:val="center"/>
          </w:tcPr>
          <w:p w:rsidR="008954FA" w:rsidRPr="008954FA" w:rsidRDefault="008954FA" w:rsidP="008954FA">
            <w:pPr>
              <w:jc w:val="center"/>
              <w:rPr>
                <w:rFonts w:cstheme="minorHAnsi"/>
                <w:b/>
              </w:rPr>
            </w:pPr>
            <w:r w:rsidRPr="008954FA">
              <w:rPr>
                <w:rFonts w:cstheme="minorHAnsi"/>
                <w:b/>
              </w:rPr>
              <w:t>wymiar</w:t>
            </w:r>
          </w:p>
        </w:tc>
        <w:tc>
          <w:tcPr>
            <w:tcW w:w="1763" w:type="dxa"/>
            <w:vAlign w:val="center"/>
          </w:tcPr>
          <w:p w:rsidR="008954FA" w:rsidRPr="008954FA" w:rsidRDefault="008954FA" w:rsidP="008954FA">
            <w:pPr>
              <w:jc w:val="center"/>
              <w:rPr>
                <w:rFonts w:cstheme="minorHAnsi"/>
                <w:b/>
              </w:rPr>
            </w:pPr>
            <w:r w:rsidRPr="008954FA">
              <w:rPr>
                <w:rFonts w:cstheme="minorHAnsi"/>
                <w:b/>
              </w:rPr>
              <w:t>ilość</w:t>
            </w:r>
          </w:p>
        </w:tc>
        <w:tc>
          <w:tcPr>
            <w:tcW w:w="1703" w:type="dxa"/>
            <w:vAlign w:val="center"/>
          </w:tcPr>
          <w:p w:rsidR="008954FA" w:rsidRPr="008954FA" w:rsidRDefault="008954FA" w:rsidP="008954FA">
            <w:pPr>
              <w:jc w:val="center"/>
              <w:rPr>
                <w:rFonts w:cstheme="minorHAnsi"/>
                <w:b/>
              </w:rPr>
            </w:pPr>
            <w:r w:rsidRPr="008954FA">
              <w:rPr>
                <w:rFonts w:cstheme="minorHAnsi"/>
                <w:b/>
              </w:rPr>
              <w:t>Numery projektowanych drzew na mapie nasadzeń</w:t>
            </w:r>
          </w:p>
        </w:tc>
      </w:tr>
      <w:tr w:rsidR="008954FA" w:rsidRPr="004F7AD3" w:rsidTr="00D34FA2">
        <w:tc>
          <w:tcPr>
            <w:tcW w:w="565" w:type="dxa"/>
          </w:tcPr>
          <w:p w:rsidR="008954FA" w:rsidRDefault="008954FA" w:rsidP="002D4E47">
            <w:pPr>
              <w:rPr>
                <w:rFonts w:cstheme="minorHAnsi"/>
              </w:rPr>
            </w:pPr>
            <w:r>
              <w:rPr>
                <w:rFonts w:cstheme="minorHAnsi"/>
              </w:rPr>
              <w:t>1</w:t>
            </w:r>
          </w:p>
        </w:tc>
        <w:tc>
          <w:tcPr>
            <w:tcW w:w="3549" w:type="dxa"/>
          </w:tcPr>
          <w:p w:rsidR="008954FA" w:rsidRPr="008954FA" w:rsidRDefault="009610FE" w:rsidP="002D4E47">
            <w:pPr>
              <w:rPr>
                <w:rFonts w:cstheme="minorHAnsi"/>
                <w:lang w:val="en-US"/>
              </w:rPr>
            </w:pPr>
            <w:proofErr w:type="spellStart"/>
            <w:r>
              <w:rPr>
                <w:rFonts w:cstheme="minorHAnsi"/>
                <w:lang w:val="en-US"/>
              </w:rPr>
              <w:t>Lipa</w:t>
            </w:r>
            <w:proofErr w:type="spellEnd"/>
            <w:r>
              <w:rPr>
                <w:rFonts w:cstheme="minorHAnsi"/>
                <w:lang w:val="en-US"/>
              </w:rPr>
              <w:t xml:space="preserve"> </w:t>
            </w:r>
            <w:proofErr w:type="spellStart"/>
            <w:r>
              <w:rPr>
                <w:rFonts w:cstheme="minorHAnsi"/>
                <w:lang w:val="en-US"/>
              </w:rPr>
              <w:t>drobnolistna</w:t>
            </w:r>
            <w:proofErr w:type="spellEnd"/>
            <w:r>
              <w:rPr>
                <w:rFonts w:cstheme="minorHAnsi"/>
                <w:lang w:val="en-US"/>
              </w:rPr>
              <w:t xml:space="preserve"> ‘Rancho’</w:t>
            </w:r>
          </w:p>
        </w:tc>
        <w:tc>
          <w:tcPr>
            <w:tcW w:w="1232" w:type="dxa"/>
          </w:tcPr>
          <w:p w:rsidR="008954FA" w:rsidRPr="008954FA" w:rsidRDefault="009610FE" w:rsidP="002D4E47">
            <w:pPr>
              <w:rPr>
                <w:rFonts w:cstheme="minorHAnsi"/>
                <w:lang w:val="en-US"/>
              </w:rPr>
            </w:pPr>
            <w:r>
              <w:rPr>
                <w:rFonts w:cstheme="minorHAnsi"/>
                <w:lang w:val="en-US"/>
              </w:rPr>
              <w:t>14-16</w:t>
            </w:r>
            <w:r w:rsidR="00184C05">
              <w:rPr>
                <w:rFonts w:cstheme="minorHAnsi"/>
                <w:lang w:val="en-US"/>
              </w:rPr>
              <w:t xml:space="preserve"> cm</w:t>
            </w:r>
          </w:p>
        </w:tc>
        <w:tc>
          <w:tcPr>
            <w:tcW w:w="1763" w:type="dxa"/>
          </w:tcPr>
          <w:p w:rsidR="008954FA" w:rsidRPr="008954FA" w:rsidRDefault="0004656E" w:rsidP="00BA45B5">
            <w:pPr>
              <w:jc w:val="center"/>
              <w:rPr>
                <w:rFonts w:cstheme="minorHAnsi"/>
                <w:lang w:val="en-US"/>
              </w:rPr>
            </w:pPr>
            <w:r>
              <w:rPr>
                <w:rFonts w:cstheme="minorHAnsi"/>
                <w:lang w:val="en-US"/>
              </w:rPr>
              <w:t>6</w:t>
            </w:r>
            <w:r w:rsidR="004F7AD3">
              <w:rPr>
                <w:rFonts w:cstheme="minorHAnsi"/>
                <w:lang w:val="en-US"/>
              </w:rPr>
              <w:t xml:space="preserve"> </w:t>
            </w:r>
            <w:proofErr w:type="spellStart"/>
            <w:r w:rsidR="004F7AD3">
              <w:rPr>
                <w:rFonts w:cstheme="minorHAnsi"/>
                <w:lang w:val="en-US"/>
              </w:rPr>
              <w:t>szt</w:t>
            </w:r>
            <w:proofErr w:type="spellEnd"/>
            <w:r w:rsidR="004F7AD3">
              <w:rPr>
                <w:rFonts w:cstheme="minorHAnsi"/>
                <w:lang w:val="en-US"/>
              </w:rPr>
              <w:t>.</w:t>
            </w:r>
          </w:p>
        </w:tc>
        <w:tc>
          <w:tcPr>
            <w:tcW w:w="1703" w:type="dxa"/>
          </w:tcPr>
          <w:p w:rsidR="008954FA" w:rsidRPr="008954FA" w:rsidRDefault="0004656E" w:rsidP="00BA45B5">
            <w:pPr>
              <w:jc w:val="center"/>
              <w:rPr>
                <w:rFonts w:cstheme="minorHAnsi"/>
                <w:lang w:val="en-US"/>
              </w:rPr>
            </w:pPr>
            <w:r>
              <w:rPr>
                <w:rFonts w:cstheme="minorHAnsi"/>
                <w:lang w:val="en-US"/>
              </w:rPr>
              <w:t>34-36; 54-56</w:t>
            </w:r>
          </w:p>
        </w:tc>
      </w:tr>
      <w:tr w:rsidR="00184C05" w:rsidRPr="008954FA" w:rsidTr="00D34FA2">
        <w:tc>
          <w:tcPr>
            <w:tcW w:w="565" w:type="dxa"/>
          </w:tcPr>
          <w:p w:rsidR="00184C05" w:rsidRPr="008954FA" w:rsidRDefault="00184C05" w:rsidP="002D4E47">
            <w:pPr>
              <w:rPr>
                <w:rFonts w:cstheme="minorHAnsi"/>
                <w:lang w:val="en-US"/>
              </w:rPr>
            </w:pPr>
            <w:r>
              <w:rPr>
                <w:rFonts w:cstheme="minorHAnsi"/>
                <w:lang w:val="en-US"/>
              </w:rPr>
              <w:t>2</w:t>
            </w:r>
          </w:p>
        </w:tc>
        <w:tc>
          <w:tcPr>
            <w:tcW w:w="3549" w:type="dxa"/>
          </w:tcPr>
          <w:p w:rsidR="00184C05" w:rsidRPr="008954FA" w:rsidRDefault="009610FE" w:rsidP="002D4E47">
            <w:pPr>
              <w:rPr>
                <w:rFonts w:cstheme="minorHAnsi"/>
                <w:lang w:val="en-US"/>
              </w:rPr>
            </w:pPr>
            <w:proofErr w:type="spellStart"/>
            <w:r>
              <w:rPr>
                <w:rFonts w:cstheme="minorHAnsi"/>
                <w:lang w:val="en-US"/>
              </w:rPr>
              <w:t>Jarząb</w:t>
            </w:r>
            <w:proofErr w:type="spellEnd"/>
            <w:r>
              <w:rPr>
                <w:rFonts w:cstheme="minorHAnsi"/>
                <w:lang w:val="en-US"/>
              </w:rPr>
              <w:t xml:space="preserve"> </w:t>
            </w:r>
            <w:proofErr w:type="spellStart"/>
            <w:r>
              <w:rPr>
                <w:rFonts w:cstheme="minorHAnsi"/>
                <w:lang w:val="en-US"/>
              </w:rPr>
              <w:t>mączny</w:t>
            </w:r>
            <w:proofErr w:type="spellEnd"/>
            <w:r>
              <w:rPr>
                <w:rFonts w:cstheme="minorHAnsi"/>
                <w:lang w:val="en-US"/>
              </w:rPr>
              <w:t xml:space="preserve"> ‘</w:t>
            </w:r>
            <w:proofErr w:type="spellStart"/>
            <w:r>
              <w:rPr>
                <w:rFonts w:cstheme="minorHAnsi"/>
                <w:lang w:val="en-US"/>
              </w:rPr>
              <w:t>Magnifica</w:t>
            </w:r>
            <w:proofErr w:type="spellEnd"/>
            <w:r>
              <w:rPr>
                <w:rFonts w:cstheme="minorHAnsi"/>
                <w:lang w:val="en-US"/>
              </w:rPr>
              <w:t>’</w:t>
            </w:r>
          </w:p>
        </w:tc>
        <w:tc>
          <w:tcPr>
            <w:tcW w:w="1232" w:type="dxa"/>
          </w:tcPr>
          <w:p w:rsidR="00184C05" w:rsidRDefault="009610FE">
            <w:r>
              <w:rPr>
                <w:rFonts w:cstheme="minorHAnsi"/>
                <w:lang w:val="en-US"/>
              </w:rPr>
              <w:t>14-16</w:t>
            </w:r>
            <w:r w:rsidR="00184C05" w:rsidRPr="001A7411">
              <w:rPr>
                <w:rFonts w:cstheme="minorHAnsi"/>
                <w:lang w:val="en-US"/>
              </w:rPr>
              <w:t xml:space="preserve"> cm</w:t>
            </w:r>
          </w:p>
        </w:tc>
        <w:tc>
          <w:tcPr>
            <w:tcW w:w="1763" w:type="dxa"/>
          </w:tcPr>
          <w:p w:rsidR="00184C05" w:rsidRPr="008954FA" w:rsidRDefault="009610FE" w:rsidP="00BA45B5">
            <w:pPr>
              <w:jc w:val="center"/>
              <w:rPr>
                <w:rFonts w:cstheme="minorHAnsi"/>
                <w:lang w:val="en-US"/>
              </w:rPr>
            </w:pPr>
            <w:r>
              <w:rPr>
                <w:rFonts w:cstheme="minorHAnsi"/>
                <w:lang w:val="en-US"/>
              </w:rPr>
              <w:t>36</w:t>
            </w:r>
            <w:r w:rsidR="00184C05">
              <w:rPr>
                <w:rFonts w:cstheme="minorHAnsi"/>
                <w:lang w:val="en-US"/>
              </w:rPr>
              <w:t xml:space="preserve"> </w:t>
            </w:r>
            <w:proofErr w:type="spellStart"/>
            <w:r w:rsidR="00184C05">
              <w:rPr>
                <w:rFonts w:cstheme="minorHAnsi"/>
                <w:lang w:val="en-US"/>
              </w:rPr>
              <w:t>szt</w:t>
            </w:r>
            <w:proofErr w:type="spellEnd"/>
            <w:r w:rsidR="00184C05">
              <w:rPr>
                <w:rFonts w:cstheme="minorHAnsi"/>
                <w:lang w:val="en-US"/>
              </w:rPr>
              <w:t>.</w:t>
            </w:r>
          </w:p>
        </w:tc>
        <w:tc>
          <w:tcPr>
            <w:tcW w:w="1703" w:type="dxa"/>
          </w:tcPr>
          <w:p w:rsidR="00184C05" w:rsidRPr="008954FA" w:rsidRDefault="0004656E" w:rsidP="009610FE">
            <w:pPr>
              <w:jc w:val="center"/>
              <w:rPr>
                <w:rFonts w:cstheme="minorHAnsi"/>
                <w:lang w:val="en-US"/>
              </w:rPr>
            </w:pPr>
            <w:r>
              <w:rPr>
                <w:rFonts w:cstheme="minorHAnsi"/>
                <w:lang w:val="en-US"/>
              </w:rPr>
              <w:t>1-33; 37-39</w:t>
            </w:r>
          </w:p>
        </w:tc>
      </w:tr>
      <w:tr w:rsidR="0004656E" w:rsidRPr="008954FA" w:rsidTr="00D34FA2">
        <w:tc>
          <w:tcPr>
            <w:tcW w:w="565" w:type="dxa"/>
          </w:tcPr>
          <w:p w:rsidR="0004656E" w:rsidRDefault="0004656E" w:rsidP="002D4E47">
            <w:pPr>
              <w:rPr>
                <w:rFonts w:cstheme="minorHAnsi"/>
                <w:lang w:val="en-US"/>
              </w:rPr>
            </w:pPr>
            <w:r>
              <w:rPr>
                <w:rFonts w:cstheme="minorHAnsi"/>
                <w:lang w:val="en-US"/>
              </w:rPr>
              <w:t>3</w:t>
            </w:r>
          </w:p>
        </w:tc>
        <w:tc>
          <w:tcPr>
            <w:tcW w:w="3549" w:type="dxa"/>
          </w:tcPr>
          <w:p w:rsidR="0004656E" w:rsidRDefault="0004656E" w:rsidP="002D4E47">
            <w:pPr>
              <w:rPr>
                <w:rFonts w:cstheme="minorHAnsi"/>
                <w:lang w:val="en-US"/>
              </w:rPr>
            </w:pPr>
            <w:proofErr w:type="spellStart"/>
            <w:r>
              <w:rPr>
                <w:rFonts w:cstheme="minorHAnsi"/>
                <w:lang w:val="en-US"/>
              </w:rPr>
              <w:t>Klon</w:t>
            </w:r>
            <w:proofErr w:type="spellEnd"/>
            <w:r>
              <w:rPr>
                <w:rFonts w:cstheme="minorHAnsi"/>
                <w:lang w:val="en-US"/>
              </w:rPr>
              <w:t xml:space="preserve"> </w:t>
            </w:r>
            <w:proofErr w:type="spellStart"/>
            <w:r>
              <w:rPr>
                <w:rFonts w:cstheme="minorHAnsi"/>
                <w:lang w:val="en-US"/>
              </w:rPr>
              <w:t>czerwony</w:t>
            </w:r>
            <w:proofErr w:type="spellEnd"/>
            <w:r>
              <w:rPr>
                <w:rFonts w:cstheme="minorHAnsi"/>
                <w:lang w:val="en-US"/>
              </w:rPr>
              <w:t xml:space="preserve"> ‘Red sunset’</w:t>
            </w:r>
          </w:p>
        </w:tc>
        <w:tc>
          <w:tcPr>
            <w:tcW w:w="1232" w:type="dxa"/>
          </w:tcPr>
          <w:p w:rsidR="0004656E" w:rsidRDefault="0004656E">
            <w:pPr>
              <w:rPr>
                <w:rFonts w:cstheme="minorHAnsi"/>
                <w:lang w:val="en-US"/>
              </w:rPr>
            </w:pPr>
            <w:r>
              <w:rPr>
                <w:rFonts w:cstheme="minorHAnsi"/>
                <w:lang w:val="en-US"/>
              </w:rPr>
              <w:t>14-16 cm</w:t>
            </w:r>
          </w:p>
        </w:tc>
        <w:tc>
          <w:tcPr>
            <w:tcW w:w="1763" w:type="dxa"/>
          </w:tcPr>
          <w:p w:rsidR="0004656E" w:rsidRDefault="0004656E" w:rsidP="00BA45B5">
            <w:pPr>
              <w:jc w:val="center"/>
              <w:rPr>
                <w:rFonts w:cstheme="minorHAnsi"/>
                <w:lang w:val="en-US"/>
              </w:rPr>
            </w:pPr>
            <w:r>
              <w:rPr>
                <w:rFonts w:cstheme="minorHAnsi"/>
                <w:lang w:val="en-US"/>
              </w:rPr>
              <w:t xml:space="preserve">6 </w:t>
            </w:r>
            <w:proofErr w:type="spellStart"/>
            <w:r>
              <w:rPr>
                <w:rFonts w:cstheme="minorHAnsi"/>
                <w:lang w:val="en-US"/>
              </w:rPr>
              <w:t>szt</w:t>
            </w:r>
            <w:proofErr w:type="spellEnd"/>
            <w:r>
              <w:rPr>
                <w:rFonts w:cstheme="minorHAnsi"/>
                <w:lang w:val="en-US"/>
              </w:rPr>
              <w:t>.</w:t>
            </w:r>
          </w:p>
        </w:tc>
        <w:tc>
          <w:tcPr>
            <w:tcW w:w="1703" w:type="dxa"/>
          </w:tcPr>
          <w:p w:rsidR="0004656E" w:rsidRDefault="00B67B17" w:rsidP="009610FE">
            <w:pPr>
              <w:jc w:val="center"/>
              <w:rPr>
                <w:rFonts w:cstheme="minorHAnsi"/>
                <w:lang w:val="en-US"/>
              </w:rPr>
            </w:pPr>
            <w:r>
              <w:rPr>
                <w:rFonts w:cstheme="minorHAnsi"/>
                <w:lang w:val="en-US"/>
              </w:rPr>
              <w:t>40-43; 47-50</w:t>
            </w:r>
          </w:p>
        </w:tc>
      </w:tr>
      <w:tr w:rsidR="0004656E" w:rsidRPr="008954FA" w:rsidTr="00D34FA2">
        <w:tc>
          <w:tcPr>
            <w:tcW w:w="565" w:type="dxa"/>
          </w:tcPr>
          <w:p w:rsidR="0004656E" w:rsidRDefault="0004656E" w:rsidP="002D4E47">
            <w:pPr>
              <w:rPr>
                <w:rFonts w:cstheme="minorHAnsi"/>
                <w:lang w:val="en-US"/>
              </w:rPr>
            </w:pPr>
            <w:r>
              <w:rPr>
                <w:rFonts w:cstheme="minorHAnsi"/>
                <w:lang w:val="en-US"/>
              </w:rPr>
              <w:t>4</w:t>
            </w:r>
          </w:p>
        </w:tc>
        <w:tc>
          <w:tcPr>
            <w:tcW w:w="3549" w:type="dxa"/>
          </w:tcPr>
          <w:p w:rsidR="0004656E" w:rsidRDefault="00B67B17" w:rsidP="002D4E47">
            <w:pPr>
              <w:rPr>
                <w:rFonts w:cstheme="minorHAnsi"/>
                <w:lang w:val="en-US"/>
              </w:rPr>
            </w:pPr>
            <w:proofErr w:type="spellStart"/>
            <w:r>
              <w:rPr>
                <w:rFonts w:cstheme="minorHAnsi"/>
                <w:lang w:val="en-US"/>
              </w:rPr>
              <w:t>Czeremcha</w:t>
            </w:r>
            <w:proofErr w:type="spellEnd"/>
            <w:r>
              <w:rPr>
                <w:rFonts w:cstheme="minorHAnsi"/>
                <w:lang w:val="en-US"/>
              </w:rPr>
              <w:t xml:space="preserve"> </w:t>
            </w:r>
            <w:proofErr w:type="spellStart"/>
            <w:r>
              <w:rPr>
                <w:rFonts w:cstheme="minorHAnsi"/>
                <w:lang w:val="en-US"/>
              </w:rPr>
              <w:t>pospolita</w:t>
            </w:r>
            <w:proofErr w:type="spellEnd"/>
            <w:r>
              <w:rPr>
                <w:rFonts w:cstheme="minorHAnsi"/>
                <w:lang w:val="en-US"/>
              </w:rPr>
              <w:t xml:space="preserve"> ‘</w:t>
            </w:r>
            <w:proofErr w:type="spellStart"/>
            <w:r>
              <w:rPr>
                <w:rFonts w:cstheme="minorHAnsi"/>
                <w:lang w:val="en-US"/>
              </w:rPr>
              <w:t>Colorata</w:t>
            </w:r>
            <w:proofErr w:type="spellEnd"/>
            <w:r>
              <w:rPr>
                <w:rFonts w:cstheme="minorHAnsi"/>
                <w:lang w:val="en-US"/>
              </w:rPr>
              <w:t>’</w:t>
            </w:r>
          </w:p>
        </w:tc>
        <w:tc>
          <w:tcPr>
            <w:tcW w:w="1232" w:type="dxa"/>
          </w:tcPr>
          <w:p w:rsidR="0004656E" w:rsidRDefault="00B67B17">
            <w:pPr>
              <w:rPr>
                <w:rFonts w:cstheme="minorHAnsi"/>
                <w:lang w:val="en-US"/>
              </w:rPr>
            </w:pPr>
            <w:proofErr w:type="spellStart"/>
            <w:r>
              <w:rPr>
                <w:rFonts w:cstheme="minorHAnsi"/>
                <w:lang w:val="en-US"/>
              </w:rPr>
              <w:t>Wys</w:t>
            </w:r>
            <w:proofErr w:type="spellEnd"/>
            <w:r>
              <w:rPr>
                <w:rFonts w:cstheme="minorHAnsi"/>
                <w:lang w:val="en-US"/>
              </w:rPr>
              <w:t>. 120 cm</w:t>
            </w:r>
          </w:p>
        </w:tc>
        <w:tc>
          <w:tcPr>
            <w:tcW w:w="1763" w:type="dxa"/>
          </w:tcPr>
          <w:p w:rsidR="0004656E" w:rsidRDefault="00B67B17" w:rsidP="00BA45B5">
            <w:pPr>
              <w:jc w:val="center"/>
              <w:rPr>
                <w:rFonts w:cstheme="minorHAnsi"/>
                <w:lang w:val="en-US"/>
              </w:rPr>
            </w:pPr>
            <w:r>
              <w:rPr>
                <w:rFonts w:cstheme="minorHAnsi"/>
                <w:lang w:val="en-US"/>
              </w:rPr>
              <w:t xml:space="preserve">6 </w:t>
            </w:r>
            <w:proofErr w:type="spellStart"/>
            <w:r>
              <w:rPr>
                <w:rFonts w:cstheme="minorHAnsi"/>
                <w:lang w:val="en-US"/>
              </w:rPr>
              <w:t>szt</w:t>
            </w:r>
            <w:proofErr w:type="spellEnd"/>
            <w:r>
              <w:rPr>
                <w:rFonts w:cstheme="minorHAnsi"/>
                <w:lang w:val="en-US"/>
              </w:rPr>
              <w:t>.</w:t>
            </w:r>
          </w:p>
        </w:tc>
        <w:tc>
          <w:tcPr>
            <w:tcW w:w="1703" w:type="dxa"/>
          </w:tcPr>
          <w:p w:rsidR="0004656E" w:rsidRDefault="00B67B17" w:rsidP="009610FE">
            <w:pPr>
              <w:jc w:val="center"/>
              <w:rPr>
                <w:rFonts w:cstheme="minorHAnsi"/>
                <w:lang w:val="en-US"/>
              </w:rPr>
            </w:pPr>
            <w:r>
              <w:rPr>
                <w:rFonts w:cstheme="minorHAnsi"/>
                <w:lang w:val="en-US"/>
              </w:rPr>
              <w:t>44-46; 51-53</w:t>
            </w:r>
          </w:p>
        </w:tc>
      </w:tr>
      <w:tr w:rsidR="00D34FA2" w:rsidRPr="004F7AD3" w:rsidTr="00D34FA2">
        <w:trPr>
          <w:trHeight w:val="388"/>
        </w:trPr>
        <w:tc>
          <w:tcPr>
            <w:tcW w:w="5346" w:type="dxa"/>
            <w:gridSpan w:val="3"/>
          </w:tcPr>
          <w:p w:rsidR="00D34FA2" w:rsidRPr="00D34FA2" w:rsidRDefault="00D34FA2" w:rsidP="00D34FA2">
            <w:pPr>
              <w:jc w:val="right"/>
              <w:rPr>
                <w:rFonts w:cstheme="minorHAnsi"/>
                <w:b/>
                <w:lang w:val="en-US"/>
              </w:rPr>
            </w:pPr>
            <w:r w:rsidRPr="00D34FA2">
              <w:rPr>
                <w:rFonts w:cstheme="minorHAnsi"/>
                <w:b/>
                <w:lang w:val="en-US"/>
              </w:rPr>
              <w:t>RAZEM</w:t>
            </w:r>
          </w:p>
        </w:tc>
        <w:tc>
          <w:tcPr>
            <w:tcW w:w="1763" w:type="dxa"/>
          </w:tcPr>
          <w:p w:rsidR="00D34FA2" w:rsidRPr="00D34FA2" w:rsidRDefault="009610FE" w:rsidP="00D34FA2">
            <w:pPr>
              <w:jc w:val="center"/>
              <w:rPr>
                <w:rFonts w:cstheme="minorHAnsi"/>
                <w:b/>
                <w:lang w:val="en-US"/>
              </w:rPr>
            </w:pPr>
            <w:r>
              <w:rPr>
                <w:rFonts w:cstheme="minorHAnsi"/>
                <w:b/>
                <w:lang w:val="en-US"/>
              </w:rPr>
              <w:t>5</w:t>
            </w:r>
            <w:r w:rsidR="00D34FA2" w:rsidRPr="00D34FA2">
              <w:rPr>
                <w:rFonts w:cstheme="minorHAnsi"/>
                <w:b/>
                <w:lang w:val="en-US"/>
              </w:rPr>
              <w:t xml:space="preserve">4 </w:t>
            </w:r>
            <w:proofErr w:type="spellStart"/>
            <w:r w:rsidR="00D34FA2" w:rsidRPr="00D34FA2">
              <w:rPr>
                <w:rFonts w:cstheme="minorHAnsi"/>
                <w:b/>
                <w:lang w:val="en-US"/>
              </w:rPr>
              <w:t>szt</w:t>
            </w:r>
            <w:proofErr w:type="spellEnd"/>
            <w:r w:rsidR="00D34FA2" w:rsidRPr="00D34FA2">
              <w:rPr>
                <w:rFonts w:cstheme="minorHAnsi"/>
                <w:b/>
                <w:lang w:val="en-US"/>
              </w:rPr>
              <w:t>.</w:t>
            </w:r>
          </w:p>
        </w:tc>
        <w:tc>
          <w:tcPr>
            <w:tcW w:w="1703" w:type="dxa"/>
          </w:tcPr>
          <w:p w:rsidR="00D34FA2" w:rsidRDefault="00D34FA2" w:rsidP="00BA45B5">
            <w:pPr>
              <w:jc w:val="center"/>
              <w:rPr>
                <w:rFonts w:cstheme="minorHAnsi"/>
                <w:lang w:val="en-US"/>
              </w:rPr>
            </w:pPr>
          </w:p>
        </w:tc>
      </w:tr>
    </w:tbl>
    <w:p w:rsidR="00D34FA2" w:rsidRPr="004F7AD3" w:rsidRDefault="00D34FA2" w:rsidP="00BA45B5">
      <w:pPr>
        <w:rPr>
          <w:rFonts w:cstheme="minorHAnsi"/>
          <w:color w:val="000000"/>
        </w:rPr>
      </w:pPr>
    </w:p>
    <w:p w:rsidR="002B1823" w:rsidRPr="00CE05B0" w:rsidRDefault="002B1823" w:rsidP="002B1823">
      <w:pPr>
        <w:pStyle w:val="Akapitzlist"/>
        <w:numPr>
          <w:ilvl w:val="0"/>
          <w:numId w:val="5"/>
        </w:numPr>
        <w:rPr>
          <w:rFonts w:cstheme="minorHAnsi"/>
          <w:b/>
        </w:rPr>
      </w:pPr>
      <w:r w:rsidRPr="00CE05B0">
        <w:rPr>
          <w:rFonts w:cstheme="minorHAnsi"/>
          <w:b/>
        </w:rPr>
        <w:t xml:space="preserve">Szczegółowa </w:t>
      </w:r>
      <w:r w:rsidR="00116C12" w:rsidRPr="00CE05B0">
        <w:rPr>
          <w:rFonts w:cstheme="minorHAnsi"/>
          <w:b/>
        </w:rPr>
        <w:t>specyfikacja techniczna dotyczą</w:t>
      </w:r>
      <w:r w:rsidR="0013282B" w:rsidRPr="00CE05B0">
        <w:rPr>
          <w:rFonts w:cstheme="minorHAnsi"/>
          <w:b/>
        </w:rPr>
        <w:t>c</w:t>
      </w:r>
      <w:r w:rsidRPr="00CE05B0">
        <w:rPr>
          <w:rFonts w:cstheme="minorHAnsi"/>
          <w:b/>
        </w:rPr>
        <w:t>e prac pielęgnacyjnych</w:t>
      </w:r>
    </w:p>
    <w:p w:rsidR="00DF6D21" w:rsidRDefault="002B1823" w:rsidP="00CE05B0">
      <w:pPr>
        <w:ind w:firstLine="360"/>
        <w:jc w:val="both"/>
        <w:rPr>
          <w:rFonts w:cstheme="minorHAnsi"/>
          <w:color w:val="000000"/>
        </w:rPr>
      </w:pPr>
      <w:r w:rsidRPr="00DF6D21">
        <w:rPr>
          <w:rFonts w:cstheme="minorHAnsi"/>
          <w:color w:val="000000"/>
        </w:rPr>
        <w:t>Przedmiotem niniejszej szczegółowej specyfikacji technicznej (SST) są wymagania dotyczące</w:t>
      </w:r>
      <w:r w:rsidRPr="00DF6D21">
        <w:rPr>
          <w:rFonts w:cstheme="minorHAnsi"/>
          <w:color w:val="000000"/>
        </w:rPr>
        <w:br/>
        <w:t>wykonania robót związanych z założ</w:t>
      </w:r>
      <w:r w:rsidR="00DF6D21">
        <w:rPr>
          <w:rFonts w:cstheme="minorHAnsi"/>
          <w:color w:val="000000"/>
        </w:rPr>
        <w:t xml:space="preserve">eniem zieleni ogólnodostępnej. </w:t>
      </w:r>
    </w:p>
    <w:p w:rsidR="002B1823" w:rsidRPr="00DF6D21" w:rsidRDefault="002B1823" w:rsidP="00CE05B0">
      <w:pPr>
        <w:rPr>
          <w:rFonts w:cstheme="minorHAnsi"/>
          <w:color w:val="000000"/>
        </w:rPr>
      </w:pPr>
      <w:r w:rsidRPr="00DF6D21">
        <w:rPr>
          <w:rFonts w:cstheme="minorHAnsi"/>
          <w:color w:val="000000"/>
        </w:rPr>
        <w:t>Ustalenia zawarte w niniejszej specyfikacji dotyczą:</w:t>
      </w:r>
    </w:p>
    <w:p w:rsidR="006E00EB" w:rsidRPr="00DF6D21" w:rsidRDefault="002B1823" w:rsidP="002B1823">
      <w:pPr>
        <w:ind w:left="708"/>
        <w:rPr>
          <w:rFonts w:cstheme="minorHAnsi"/>
          <w:color w:val="000000"/>
        </w:rPr>
      </w:pPr>
      <w:r w:rsidRPr="00DF6D21">
        <w:rPr>
          <w:rFonts w:cstheme="minorHAnsi"/>
          <w:color w:val="000000"/>
        </w:rPr>
        <w:t>- sadzenia drzew</w:t>
      </w:r>
      <w:r w:rsidRPr="00DF6D21">
        <w:rPr>
          <w:rFonts w:cstheme="minorHAnsi"/>
          <w:color w:val="000000"/>
        </w:rPr>
        <w:br/>
        <w:t>- pielęgnacji drzew</w:t>
      </w:r>
      <w:r w:rsidRPr="00DF6D21">
        <w:rPr>
          <w:rFonts w:cstheme="minorHAnsi"/>
          <w:color w:val="000000"/>
        </w:rPr>
        <w:br/>
        <w:t>- montażu i utrzymaniu zabezpieczeń zieleni przed uszkodzeniami mechanicznymi.</w:t>
      </w:r>
    </w:p>
    <w:p w:rsidR="00CE05B0" w:rsidRPr="00DF6D21" w:rsidRDefault="00CE05B0" w:rsidP="002B1823">
      <w:pPr>
        <w:ind w:left="708"/>
        <w:rPr>
          <w:rFonts w:cstheme="minorHAnsi"/>
          <w:color w:val="000000"/>
        </w:rPr>
      </w:pPr>
    </w:p>
    <w:p w:rsidR="002B1823" w:rsidRPr="00DF6D21" w:rsidRDefault="002B1823" w:rsidP="002B1823">
      <w:pPr>
        <w:pStyle w:val="Akapitzlist"/>
        <w:numPr>
          <w:ilvl w:val="0"/>
          <w:numId w:val="12"/>
        </w:numPr>
        <w:rPr>
          <w:rFonts w:cstheme="minorHAnsi"/>
          <w:color w:val="000000"/>
        </w:rPr>
      </w:pPr>
      <w:r w:rsidRPr="00DF6D21">
        <w:rPr>
          <w:rFonts w:cstheme="minorHAnsi"/>
          <w:b/>
          <w:bCs/>
          <w:color w:val="000000"/>
        </w:rPr>
        <w:t>Materiały:</w:t>
      </w:r>
    </w:p>
    <w:p w:rsidR="00DF6D21" w:rsidRPr="00DF6D21" w:rsidRDefault="00DF6D21" w:rsidP="00DF6D21">
      <w:pPr>
        <w:pStyle w:val="Akapitzlist"/>
        <w:ind w:left="1068"/>
        <w:rPr>
          <w:rFonts w:cstheme="minorHAnsi"/>
          <w:color w:val="000000"/>
        </w:rPr>
      </w:pPr>
    </w:p>
    <w:p w:rsidR="00DF6D21" w:rsidRPr="00DF6D21" w:rsidRDefault="002B1823" w:rsidP="00DF6D21">
      <w:pPr>
        <w:pStyle w:val="Akapitzlist"/>
        <w:numPr>
          <w:ilvl w:val="0"/>
          <w:numId w:val="14"/>
        </w:numPr>
        <w:rPr>
          <w:rFonts w:cstheme="minorHAnsi"/>
          <w:b/>
          <w:bCs/>
          <w:color w:val="000000"/>
        </w:rPr>
      </w:pPr>
      <w:r w:rsidRPr="00DF6D21">
        <w:rPr>
          <w:rFonts w:cstheme="minorHAnsi"/>
          <w:b/>
          <w:bCs/>
          <w:color w:val="000000"/>
        </w:rPr>
        <w:t>Ziemia urodzajna</w:t>
      </w:r>
    </w:p>
    <w:p w:rsidR="002B1823" w:rsidRPr="00DF6D21" w:rsidRDefault="00DF6D21" w:rsidP="00CD3DC3">
      <w:pPr>
        <w:ind w:firstLine="708"/>
        <w:rPr>
          <w:rFonts w:cstheme="minorHAnsi"/>
          <w:color w:val="000000"/>
        </w:rPr>
      </w:pPr>
      <w:r>
        <w:rPr>
          <w:rFonts w:cstheme="minorHAnsi"/>
          <w:color w:val="000000"/>
        </w:rPr>
        <w:t>Z</w:t>
      </w:r>
      <w:r w:rsidR="002B1823" w:rsidRPr="00DF6D21">
        <w:rPr>
          <w:rFonts w:cstheme="minorHAnsi"/>
          <w:color w:val="000000"/>
        </w:rPr>
        <w:t>iemia urodzajna, w zależności od miejsca pozyskania, powinna posiadać następujące parametry:</w:t>
      </w:r>
      <w:r w:rsidR="002B1823" w:rsidRPr="00DF6D21">
        <w:rPr>
          <w:rFonts w:cstheme="minorHAnsi"/>
          <w:color w:val="000000"/>
        </w:rPr>
        <w:br/>
        <w:t>- ziemia pozyskana z pola lub odkładu dostarczona na plac budowy - nie może być zagruzowana,</w:t>
      </w:r>
      <w:r w:rsidR="002B1823" w:rsidRPr="00DF6D21">
        <w:rPr>
          <w:rFonts w:cstheme="minorHAnsi"/>
          <w:color w:val="000000"/>
        </w:rPr>
        <w:br/>
        <w:t>przerośnięta korzeniami, zasolona lub zanieczyszczona chemicznie</w:t>
      </w:r>
      <w:r w:rsidR="002B1823" w:rsidRPr="00DF6D21">
        <w:rPr>
          <w:rFonts w:cstheme="minorHAnsi"/>
          <w:color w:val="000000"/>
        </w:rPr>
        <w:br/>
        <w:t>- niezależnie od miejsca pozyskania ziemia urodzajna może pochodzić jedynie z górnych warstw</w:t>
      </w:r>
      <w:r w:rsidR="002B1823" w:rsidRPr="00DF6D21">
        <w:rPr>
          <w:rFonts w:cstheme="minorHAnsi"/>
          <w:color w:val="000000"/>
        </w:rPr>
        <w:br/>
        <w:t>gruntu stałego</w:t>
      </w:r>
      <w:r>
        <w:rPr>
          <w:rFonts w:cstheme="minorHAnsi"/>
          <w:color w:val="000000"/>
        </w:rPr>
        <w:t>,</w:t>
      </w:r>
      <w:r w:rsidR="002B1823" w:rsidRPr="00DF6D21">
        <w:rPr>
          <w:rFonts w:cstheme="minorHAnsi"/>
          <w:color w:val="000000"/>
        </w:rPr>
        <w:t xml:space="preserve"> czyli z warstwy ornej . Odspajaniu podle</w:t>
      </w:r>
      <w:r>
        <w:rPr>
          <w:rFonts w:cstheme="minorHAnsi"/>
          <w:color w:val="000000"/>
        </w:rPr>
        <w:t xml:space="preserve">gać może jedynie warstwa czynna </w:t>
      </w:r>
      <w:r w:rsidR="002B1823" w:rsidRPr="00DF6D21">
        <w:rPr>
          <w:rFonts w:cstheme="minorHAnsi"/>
          <w:color w:val="000000"/>
        </w:rPr>
        <w:t>mikrobiologicznie czyli około 25 cm wierzchniej warstwy.</w:t>
      </w:r>
      <w:r w:rsidR="002B1823" w:rsidRPr="00DF6D21">
        <w:rPr>
          <w:rFonts w:cstheme="minorHAnsi"/>
          <w:color w:val="000000"/>
        </w:rPr>
        <w:br/>
      </w:r>
      <w:r w:rsidR="002B1823" w:rsidRPr="00DF6D21">
        <w:rPr>
          <w:rFonts w:cstheme="minorHAnsi"/>
          <w:b/>
          <w:bCs/>
          <w:color w:val="000000"/>
        </w:rPr>
        <w:t xml:space="preserve">- </w:t>
      </w:r>
      <w:r w:rsidR="002B1823" w:rsidRPr="00DF6D21">
        <w:rPr>
          <w:rFonts w:cstheme="minorHAnsi"/>
          <w:color w:val="000000"/>
        </w:rPr>
        <w:t>zalecane proporcje poszczególnych frakcji ziemi urodzajnej:</w:t>
      </w:r>
      <w:r w:rsidR="002B1823" w:rsidRPr="00DF6D21">
        <w:rPr>
          <w:rFonts w:cstheme="minorHAnsi"/>
          <w:color w:val="000000"/>
        </w:rPr>
        <w:br/>
        <w:t>frakcja ilasta – wielkość poniżej 0.002 mm – zawartość 12-18%</w:t>
      </w:r>
      <w:r w:rsidR="002B1823" w:rsidRPr="00DF6D21">
        <w:rPr>
          <w:rFonts w:cstheme="minorHAnsi"/>
          <w:color w:val="000000"/>
        </w:rPr>
        <w:br/>
        <w:t>frakcja pylasta – wielkość 0.002- 0.05 mm -zawartość 20-30%</w:t>
      </w:r>
      <w:r w:rsidR="002B1823" w:rsidRPr="00DF6D21">
        <w:rPr>
          <w:rFonts w:cstheme="minorHAnsi"/>
          <w:color w:val="000000"/>
        </w:rPr>
        <w:br/>
        <w:t>frakcja piaszczysta – wielkość 0,05- 2,0mm -zawartość 45-70%</w:t>
      </w:r>
      <w:r w:rsidR="002B1823" w:rsidRPr="00DF6D21">
        <w:rPr>
          <w:rFonts w:cstheme="minorHAnsi"/>
          <w:color w:val="000000"/>
        </w:rPr>
        <w:br/>
        <w:t>frakcja żwirowa i kamienista – zawartość poniżej 5%</w:t>
      </w:r>
      <w:r w:rsidR="002B1823" w:rsidRPr="00DF6D21">
        <w:rPr>
          <w:rFonts w:cstheme="minorHAnsi"/>
          <w:color w:val="000000"/>
        </w:rPr>
        <w:br/>
        <w:t>- nie dopuszcza się do stosowania mieszanek torfowych</w:t>
      </w:r>
      <w:r w:rsidR="002B1823" w:rsidRPr="00DF6D21">
        <w:rPr>
          <w:rFonts w:cstheme="minorHAnsi"/>
          <w:color w:val="000000"/>
        </w:rPr>
        <w:br/>
        <w:t>- wymagane fizyczne parametry charakteryzujące ziemię urodzajną: ciężar objętościowy 1,3-1,6 T/m3</w:t>
      </w:r>
      <w:r w:rsidR="002B1823" w:rsidRPr="00DF6D21">
        <w:rPr>
          <w:rFonts w:cstheme="minorHAnsi"/>
          <w:color w:val="000000"/>
        </w:rPr>
        <w:br/>
        <w:t>- wymagane parametry chemiczne ziemi urodzajnej :</w:t>
      </w:r>
      <w:r w:rsidR="002B1823" w:rsidRPr="00DF6D21">
        <w:rPr>
          <w:rFonts w:cstheme="minorHAnsi"/>
          <w:color w:val="000000"/>
        </w:rPr>
        <w:br/>
        <w:t>zawartość minerałów N 25-50 mg, P205 10-29 mg, K20-49 mg, Mg10-15 mg na 100 g gleby</w:t>
      </w:r>
      <w:r w:rsidR="002B1823" w:rsidRPr="00DF6D21">
        <w:rPr>
          <w:rFonts w:cstheme="minorHAnsi"/>
          <w:color w:val="000000"/>
        </w:rPr>
        <w:br/>
        <w:t xml:space="preserve">zawartość materii organicznej: 2-5% w stosunku C:N poniżej 30:1; odczyn </w:t>
      </w:r>
      <w:proofErr w:type="spellStart"/>
      <w:r w:rsidR="002B1823" w:rsidRPr="00DF6D21">
        <w:rPr>
          <w:rFonts w:cstheme="minorHAnsi"/>
          <w:color w:val="000000"/>
        </w:rPr>
        <w:t>pH</w:t>
      </w:r>
      <w:proofErr w:type="spellEnd"/>
      <w:r w:rsidR="002B1823" w:rsidRPr="00DF6D21">
        <w:rPr>
          <w:rFonts w:cstheme="minorHAnsi"/>
          <w:color w:val="000000"/>
        </w:rPr>
        <w:t xml:space="preserve"> 5,7- 6,5</w:t>
      </w:r>
      <w:r w:rsidR="002B1823" w:rsidRPr="00DF6D21">
        <w:rPr>
          <w:rFonts w:cstheme="minorHAnsi"/>
          <w:color w:val="000000"/>
        </w:rPr>
        <w:br/>
      </w:r>
      <w:r w:rsidR="002B1823" w:rsidRPr="00DF6D21">
        <w:rPr>
          <w:rFonts w:cstheme="minorHAnsi"/>
          <w:color w:val="000000"/>
        </w:rPr>
        <w:lastRenderedPageBreak/>
        <w:t xml:space="preserve">- z zawartością Ca nie przekraczającą 500 mg /100g </w:t>
      </w:r>
      <w:proofErr w:type="spellStart"/>
      <w:r w:rsidR="002B1823" w:rsidRPr="00DF6D21">
        <w:rPr>
          <w:rFonts w:cstheme="minorHAnsi"/>
          <w:color w:val="000000"/>
        </w:rPr>
        <w:t>s.m</w:t>
      </w:r>
      <w:proofErr w:type="spellEnd"/>
      <w:r w:rsidR="002B1823" w:rsidRPr="00DF6D21">
        <w:rPr>
          <w:rFonts w:cstheme="minorHAnsi"/>
          <w:color w:val="000000"/>
        </w:rPr>
        <w:t>. gleby</w:t>
      </w:r>
      <w:r w:rsidR="002B1823" w:rsidRPr="00DF6D21">
        <w:rPr>
          <w:rFonts w:cstheme="minorHAnsi"/>
          <w:color w:val="000000"/>
        </w:rPr>
        <w:br/>
        <w:t>- nie dopuszcza się do wbudowania ziemi urodzajnej z zawartościami Ca i materii organicznej oraz</w:t>
      </w:r>
      <w:r w:rsidR="002B1823" w:rsidRPr="00DF6D21">
        <w:rPr>
          <w:rFonts w:cstheme="minorHAnsi"/>
          <w:color w:val="000000"/>
        </w:rPr>
        <w:br/>
        <w:t xml:space="preserve">wartości </w:t>
      </w:r>
      <w:proofErr w:type="spellStart"/>
      <w:r w:rsidR="002B1823" w:rsidRPr="00DF6D21">
        <w:rPr>
          <w:rFonts w:cstheme="minorHAnsi"/>
          <w:color w:val="000000"/>
        </w:rPr>
        <w:t>pH</w:t>
      </w:r>
      <w:proofErr w:type="spellEnd"/>
      <w:r w:rsidR="002B1823" w:rsidRPr="00DF6D21">
        <w:rPr>
          <w:rFonts w:cstheme="minorHAnsi"/>
          <w:color w:val="000000"/>
        </w:rPr>
        <w:t xml:space="preserve"> przekraczającymi wymienione wartości</w:t>
      </w:r>
    </w:p>
    <w:p w:rsidR="00D34FA2" w:rsidRPr="000D7995" w:rsidRDefault="00D34FA2" w:rsidP="000D7995">
      <w:pPr>
        <w:rPr>
          <w:rFonts w:cstheme="minorHAnsi"/>
          <w:color w:val="000000"/>
        </w:rPr>
      </w:pPr>
    </w:p>
    <w:p w:rsidR="00DF6D21" w:rsidRPr="00DF6D21" w:rsidRDefault="002B1823" w:rsidP="00DF6D21">
      <w:pPr>
        <w:pStyle w:val="Akapitzlist"/>
        <w:numPr>
          <w:ilvl w:val="0"/>
          <w:numId w:val="13"/>
        </w:numPr>
        <w:rPr>
          <w:rFonts w:cstheme="minorHAnsi"/>
          <w:color w:val="000000"/>
        </w:rPr>
      </w:pPr>
      <w:r w:rsidRPr="00DF6D21">
        <w:rPr>
          <w:rFonts w:cstheme="minorHAnsi"/>
          <w:b/>
          <w:bCs/>
          <w:color w:val="000000"/>
        </w:rPr>
        <w:t>Paliki drewniane</w:t>
      </w:r>
    </w:p>
    <w:p w:rsidR="00DF6D21" w:rsidRDefault="00DF6D21" w:rsidP="00DF6D21">
      <w:pPr>
        <w:pStyle w:val="Akapitzlist"/>
        <w:rPr>
          <w:rFonts w:cstheme="minorHAnsi"/>
          <w:b/>
          <w:bCs/>
          <w:color w:val="000000"/>
        </w:rPr>
      </w:pPr>
    </w:p>
    <w:p w:rsidR="002B1823" w:rsidRPr="00CD3DC3" w:rsidRDefault="002B1823" w:rsidP="00CD3DC3">
      <w:pPr>
        <w:rPr>
          <w:rFonts w:cstheme="minorHAnsi"/>
          <w:color w:val="000000"/>
        </w:rPr>
      </w:pPr>
      <w:r w:rsidRPr="00CD3DC3">
        <w:rPr>
          <w:rFonts w:cstheme="minorHAnsi"/>
          <w:b/>
          <w:bCs/>
          <w:color w:val="000000"/>
        </w:rPr>
        <w:t xml:space="preserve"> </w:t>
      </w:r>
      <w:r w:rsidRPr="00CD3DC3">
        <w:rPr>
          <w:rFonts w:cstheme="minorHAnsi"/>
          <w:color w:val="000000"/>
        </w:rPr>
        <w:t>- średnica min. 8 cm, toczone, zaimpregnowa</w:t>
      </w:r>
      <w:r w:rsidR="00DF6D21" w:rsidRPr="00CD3DC3">
        <w:rPr>
          <w:rFonts w:cstheme="minorHAnsi"/>
          <w:color w:val="000000"/>
        </w:rPr>
        <w:t xml:space="preserve">ne próżniowo, sztywno połączone </w:t>
      </w:r>
      <w:r w:rsidRPr="00CD3DC3">
        <w:rPr>
          <w:rFonts w:cstheme="minorHAnsi"/>
          <w:color w:val="000000"/>
        </w:rPr>
        <w:t xml:space="preserve">ze sobą za pomocą pół – kołków (o długości </w:t>
      </w:r>
      <w:r w:rsidR="0013282B" w:rsidRPr="00CD3DC3">
        <w:rPr>
          <w:rFonts w:cstheme="minorHAnsi"/>
          <w:color w:val="000000"/>
        </w:rPr>
        <w:t>50-</w:t>
      </w:r>
      <w:r w:rsidRPr="00CD3DC3">
        <w:rPr>
          <w:rFonts w:cstheme="minorHAnsi"/>
          <w:color w:val="000000"/>
        </w:rPr>
        <w:t>60 cm),</w:t>
      </w:r>
      <w:r w:rsidRPr="00CD3DC3">
        <w:rPr>
          <w:rFonts w:cstheme="minorHAnsi"/>
          <w:color w:val="000000"/>
        </w:rPr>
        <w:br/>
        <w:t xml:space="preserve">- konieczność ewentualnego pomalowania palików wynikać będzie </w:t>
      </w:r>
      <w:r w:rsidR="00DF6D21" w:rsidRPr="00CD3DC3">
        <w:rPr>
          <w:rFonts w:cstheme="minorHAnsi"/>
          <w:color w:val="000000"/>
        </w:rPr>
        <w:t xml:space="preserve">z rodzaju zastosowanych palików. </w:t>
      </w:r>
      <w:r w:rsidRPr="00CD3DC3">
        <w:rPr>
          <w:rFonts w:cstheme="minorHAnsi"/>
          <w:color w:val="000000"/>
        </w:rPr>
        <w:br/>
      </w:r>
      <w:r w:rsidRPr="00CD3DC3">
        <w:rPr>
          <w:rFonts w:cstheme="minorHAnsi"/>
          <w:b/>
          <w:bCs/>
          <w:color w:val="000000"/>
        </w:rPr>
        <w:t>- Wi</w:t>
      </w:r>
      <w:r w:rsidRPr="00CD3DC3">
        <w:rPr>
          <w:rFonts w:cstheme="minorHAnsi"/>
          <w:color w:val="000000"/>
        </w:rPr>
        <w:t>ą</w:t>
      </w:r>
      <w:r w:rsidRPr="00CD3DC3">
        <w:rPr>
          <w:rFonts w:cstheme="minorHAnsi"/>
          <w:b/>
          <w:bCs/>
          <w:color w:val="000000"/>
        </w:rPr>
        <w:t xml:space="preserve">zania </w:t>
      </w:r>
      <w:r w:rsidRPr="00CD3DC3">
        <w:rPr>
          <w:rFonts w:cstheme="minorHAnsi"/>
          <w:color w:val="000000"/>
        </w:rPr>
        <w:t>- tkanina czarna, elastyczna, min. szer. 4 cm</w:t>
      </w:r>
      <w:r w:rsidR="00B12F3E" w:rsidRPr="00CD3DC3">
        <w:rPr>
          <w:rFonts w:cstheme="minorHAnsi"/>
          <w:color w:val="000000"/>
        </w:rPr>
        <w:t>.</w:t>
      </w:r>
    </w:p>
    <w:p w:rsidR="00B12F3E" w:rsidRDefault="00B12F3E" w:rsidP="00DF6D21">
      <w:pPr>
        <w:pStyle w:val="Akapitzlist"/>
        <w:rPr>
          <w:rFonts w:cstheme="minorHAnsi"/>
          <w:color w:val="000000"/>
        </w:rPr>
      </w:pPr>
    </w:p>
    <w:p w:rsidR="00CD3DC3" w:rsidRPr="00CD3DC3" w:rsidRDefault="00CD3DC3" w:rsidP="00CD3DC3">
      <w:pPr>
        <w:rPr>
          <w:rFonts w:cstheme="minorHAnsi"/>
          <w:color w:val="000000"/>
        </w:rPr>
      </w:pPr>
    </w:p>
    <w:p w:rsidR="00CD3DC3" w:rsidRDefault="00CD3DC3" w:rsidP="00DF6D21">
      <w:pPr>
        <w:pStyle w:val="Akapitzlist"/>
        <w:rPr>
          <w:rFonts w:cstheme="minorHAnsi"/>
          <w:color w:val="000000"/>
        </w:rPr>
      </w:pPr>
    </w:p>
    <w:p w:rsidR="00CD3DC3" w:rsidRDefault="00B12F3E" w:rsidP="00CD3DC3">
      <w:pPr>
        <w:pStyle w:val="Akapitzlist"/>
        <w:keepNext/>
      </w:pPr>
      <w:r>
        <w:rPr>
          <w:noProof/>
          <w:lang w:eastAsia="pl-PL"/>
        </w:rPr>
        <w:lastRenderedPageBreak/>
        <w:drawing>
          <wp:anchor distT="0" distB="0" distL="114300" distR="114300" simplePos="0" relativeHeight="251658240" behindDoc="1" locked="0" layoutInCell="1" allowOverlap="1" wp14:anchorId="03DE1A4E" wp14:editId="7AA3DA9B">
            <wp:simplePos x="0" y="0"/>
            <wp:positionH relativeFrom="column">
              <wp:posOffset>2834005</wp:posOffset>
            </wp:positionH>
            <wp:positionV relativeFrom="paragraph">
              <wp:posOffset>-52070</wp:posOffset>
            </wp:positionV>
            <wp:extent cx="3750624" cy="7038975"/>
            <wp:effectExtent l="0" t="0" r="2540" b="0"/>
            <wp:wrapNone/>
            <wp:docPr id="1" name="Obraz 1" descr="Komplet: Gala*Palisada do drzew + ta&amp;sacute;ma mocuj&amp;aogon;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ncybox-img" descr="Komplet: Gala*Palisada do drzew + ta&amp;sacute;ma mocuj&amp;aogon;ca"/>
                    <pic:cNvPicPr>
                      <a:picLocks noChangeAspect="1" noChangeArrowheads="1"/>
                    </pic:cNvPicPr>
                  </pic:nvPicPr>
                  <pic:blipFill rotWithShape="1">
                    <a:blip r:embed="rId10">
                      <a:extLst>
                        <a:ext uri="{28A0092B-C50C-407E-A947-70E740481C1C}">
                          <a14:useLocalDpi xmlns:a14="http://schemas.microsoft.com/office/drawing/2010/main" val="0"/>
                        </a:ext>
                      </a:extLst>
                    </a:blip>
                    <a:srcRect l="29759" t="25738" r="29490" b="21447"/>
                    <a:stretch/>
                  </pic:blipFill>
                  <pic:spPr bwMode="auto">
                    <a:xfrm>
                      <a:off x="0" y="0"/>
                      <a:ext cx="3750624" cy="70389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E77B1" w:rsidRPr="00DE77B1">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DE77B1">
        <w:rPr>
          <w:rFonts w:cstheme="minorHAnsi"/>
          <w:noProof/>
          <w:color w:val="000000"/>
          <w:lang w:eastAsia="pl-PL"/>
        </w:rPr>
        <w:drawing>
          <wp:inline distT="0" distB="0" distL="0" distR="0" wp14:anchorId="7B0655F4" wp14:editId="3D1C7657">
            <wp:extent cx="2419350" cy="5889634"/>
            <wp:effectExtent l="0" t="0" r="0" b="0"/>
            <wp:docPr id="2" name="Obraz 2" descr="G:\z komputera firmowego\GARDENS\ZDJĘCIA\Zdjęcia\DSC092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z komputera firmowego\GARDENS\ZDJĘCIA\Zdjęcia\DSC09210.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41081" t="19451"/>
                    <a:stretch/>
                  </pic:blipFill>
                  <pic:spPr bwMode="auto">
                    <a:xfrm>
                      <a:off x="0" y="0"/>
                      <a:ext cx="2425074" cy="5903568"/>
                    </a:xfrm>
                    <a:prstGeom prst="rect">
                      <a:avLst/>
                    </a:prstGeom>
                    <a:noFill/>
                    <a:ln>
                      <a:noFill/>
                    </a:ln>
                    <a:extLst>
                      <a:ext uri="{53640926-AAD7-44D8-BBD7-CCE9431645EC}">
                        <a14:shadowObscured xmlns:a14="http://schemas.microsoft.com/office/drawing/2010/main"/>
                      </a:ext>
                    </a:extLst>
                  </pic:spPr>
                </pic:pic>
              </a:graphicData>
            </a:graphic>
          </wp:inline>
        </w:drawing>
      </w:r>
    </w:p>
    <w:p w:rsidR="000D7995" w:rsidRPr="009610FE" w:rsidRDefault="00CD3DC3" w:rsidP="009610FE">
      <w:pPr>
        <w:pStyle w:val="Legenda"/>
        <w:jc w:val="center"/>
        <w:rPr>
          <w:rFonts w:cstheme="minorHAnsi"/>
          <w:color w:val="000000"/>
        </w:rPr>
      </w:pPr>
      <w:r>
        <w:t xml:space="preserve">Zdjęcie </w:t>
      </w:r>
      <w:r w:rsidR="00A66617">
        <w:fldChar w:fldCharType="begin"/>
      </w:r>
      <w:r w:rsidR="00A66617">
        <w:instrText xml:space="preserve"> SEQ Zdjęcie \* ARABIC </w:instrText>
      </w:r>
      <w:r w:rsidR="00A66617">
        <w:fldChar w:fldCharType="separate"/>
      </w:r>
      <w:r w:rsidR="002E169A">
        <w:rPr>
          <w:noProof/>
        </w:rPr>
        <w:t>5</w:t>
      </w:r>
      <w:r w:rsidR="00A66617">
        <w:rPr>
          <w:noProof/>
        </w:rPr>
        <w:fldChar w:fldCharType="end"/>
      </w:r>
      <w:r>
        <w:t xml:space="preserve"> Przykład</w:t>
      </w:r>
      <w:r w:rsidR="009610FE">
        <w:t>y prawidłowego palikowania drzew</w:t>
      </w:r>
    </w:p>
    <w:p w:rsidR="000D7995" w:rsidRDefault="000D7995"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Default="002E169A" w:rsidP="002B1823">
      <w:pPr>
        <w:pStyle w:val="Akapitzlist"/>
        <w:ind w:left="1068"/>
        <w:rPr>
          <w:rFonts w:cstheme="minorHAnsi"/>
          <w:color w:val="000000"/>
        </w:rPr>
      </w:pPr>
    </w:p>
    <w:p w:rsidR="002E169A" w:rsidRPr="00DF6D21" w:rsidRDefault="002E169A" w:rsidP="002B1823">
      <w:pPr>
        <w:pStyle w:val="Akapitzlist"/>
        <w:ind w:left="1068"/>
        <w:rPr>
          <w:rFonts w:cstheme="minorHAnsi"/>
          <w:color w:val="000000"/>
        </w:rPr>
      </w:pPr>
    </w:p>
    <w:p w:rsidR="00563B2A" w:rsidRDefault="002B1823" w:rsidP="00563B2A">
      <w:pPr>
        <w:pStyle w:val="Akapitzlist"/>
        <w:numPr>
          <w:ilvl w:val="0"/>
          <w:numId w:val="13"/>
        </w:numPr>
        <w:rPr>
          <w:rFonts w:cstheme="minorHAnsi"/>
          <w:color w:val="000000"/>
        </w:rPr>
      </w:pPr>
      <w:r w:rsidRPr="00DF6D21">
        <w:rPr>
          <w:rFonts w:cstheme="minorHAnsi"/>
          <w:b/>
          <w:bCs/>
          <w:color w:val="000000"/>
        </w:rPr>
        <w:lastRenderedPageBreak/>
        <w:t xml:space="preserve"> </w:t>
      </w:r>
      <w:r w:rsidR="006357E6">
        <w:rPr>
          <w:rFonts w:cstheme="minorHAnsi"/>
          <w:b/>
          <w:bCs/>
          <w:color w:val="000000"/>
        </w:rPr>
        <w:t xml:space="preserve">Drzewa </w:t>
      </w:r>
    </w:p>
    <w:p w:rsidR="002B1823" w:rsidRPr="00FD1F57" w:rsidRDefault="002B1823" w:rsidP="00D34FA2">
      <w:pPr>
        <w:spacing w:after="0" w:line="240" w:lineRule="auto"/>
        <w:ind w:firstLine="357"/>
        <w:rPr>
          <w:rFonts w:cstheme="minorHAnsi"/>
          <w:color w:val="000000"/>
        </w:rPr>
      </w:pPr>
      <w:r w:rsidRPr="00563B2A">
        <w:rPr>
          <w:rFonts w:cstheme="minorHAnsi"/>
          <w:color w:val="000000"/>
        </w:rPr>
        <w:t>Dostarczony materiał powinien być zgodny z „Zaleceniami jakoś</w:t>
      </w:r>
      <w:r w:rsidR="00DF6D21" w:rsidRPr="00563B2A">
        <w:rPr>
          <w:rFonts w:cstheme="minorHAnsi"/>
          <w:color w:val="000000"/>
        </w:rPr>
        <w:t xml:space="preserve">ciowymi dla ozdobnego materiału </w:t>
      </w:r>
      <w:r w:rsidRPr="00563B2A">
        <w:rPr>
          <w:rFonts w:cstheme="minorHAnsi"/>
          <w:color w:val="000000"/>
        </w:rPr>
        <w:t>szkółkarskiego” – opracowanie Związku Szkółkarzy Polskich, Warszawa 2011.</w:t>
      </w:r>
      <w:r w:rsidRPr="00563B2A">
        <w:rPr>
          <w:rFonts w:cstheme="minorHAnsi"/>
          <w:color w:val="000000"/>
        </w:rPr>
        <w:br/>
        <w:t>Dostarczone rośliny powinny być zgodne z normą PN-R-67023 [3] i PN-R-67022 [2</w:t>
      </w:r>
      <w:r w:rsidR="00DF6D21" w:rsidRPr="00563B2A">
        <w:rPr>
          <w:rFonts w:cstheme="minorHAnsi"/>
          <w:color w:val="000000"/>
        </w:rPr>
        <w:t>], właściwie</w:t>
      </w:r>
      <w:r w:rsidR="00DF6D21" w:rsidRPr="00563B2A">
        <w:rPr>
          <w:rFonts w:cstheme="minorHAnsi"/>
          <w:color w:val="000000"/>
        </w:rPr>
        <w:br/>
        <w:t xml:space="preserve">oznaczone. </w:t>
      </w:r>
      <w:r w:rsidRPr="00563B2A">
        <w:rPr>
          <w:rFonts w:cstheme="minorHAnsi"/>
          <w:color w:val="000000"/>
        </w:rPr>
        <w:t>Sadzonki drzew i krzewów powinny być prawidłowo u</w:t>
      </w:r>
      <w:r w:rsidR="00DF6D21" w:rsidRPr="00563B2A">
        <w:rPr>
          <w:rFonts w:cstheme="minorHAnsi"/>
          <w:color w:val="000000"/>
        </w:rPr>
        <w:t xml:space="preserve">formowane z zachowaniem pokroju </w:t>
      </w:r>
      <w:r w:rsidRPr="00563B2A">
        <w:rPr>
          <w:rFonts w:cstheme="minorHAnsi"/>
          <w:color w:val="000000"/>
        </w:rPr>
        <w:t>charakterystycznego dla gatunku i odmiany o</w:t>
      </w:r>
      <w:r w:rsidR="00DF6D21" w:rsidRPr="00563B2A">
        <w:rPr>
          <w:rFonts w:cstheme="minorHAnsi"/>
          <w:color w:val="000000"/>
        </w:rPr>
        <w:t>raz posiadać następujące cechy:</w:t>
      </w:r>
      <w:r w:rsidRPr="00563B2A">
        <w:rPr>
          <w:rFonts w:cstheme="minorHAnsi"/>
          <w:color w:val="000000"/>
        </w:rPr>
        <w:br/>
        <w:t>- materiał klasy I (3x szkółkowany),</w:t>
      </w:r>
      <w:r w:rsidRPr="00563B2A">
        <w:rPr>
          <w:rFonts w:cstheme="minorHAnsi"/>
          <w:color w:val="000000"/>
        </w:rPr>
        <w:br/>
        <w:t>- materiał sadzony musi być jednorodny</w:t>
      </w:r>
      <w:r w:rsidRPr="00563B2A">
        <w:rPr>
          <w:rFonts w:cstheme="minorHAnsi"/>
          <w:color w:val="000000"/>
        </w:rPr>
        <w:br/>
        <w:t xml:space="preserve">- obwód pnia </w:t>
      </w:r>
      <w:r w:rsidR="00DF6D21" w:rsidRPr="00563B2A">
        <w:rPr>
          <w:rFonts w:cstheme="minorHAnsi"/>
          <w:color w:val="000000"/>
        </w:rPr>
        <w:t xml:space="preserve">16-18 cm (mierzony na wysokości </w:t>
      </w:r>
      <w:r w:rsidRPr="00563B2A">
        <w:rPr>
          <w:rFonts w:cstheme="minorHAnsi"/>
          <w:color w:val="000000"/>
        </w:rPr>
        <w:t>10</w:t>
      </w:r>
      <w:r w:rsidR="00563B2A" w:rsidRPr="00563B2A">
        <w:rPr>
          <w:rFonts w:cstheme="minorHAnsi"/>
          <w:color w:val="000000"/>
        </w:rPr>
        <w:t>0 cm</w:t>
      </w:r>
      <w:r w:rsidRPr="00563B2A">
        <w:rPr>
          <w:rFonts w:cstheme="minorHAnsi"/>
          <w:color w:val="000000"/>
        </w:rPr>
        <w:t>)</w:t>
      </w:r>
      <w:r w:rsidR="0013282B">
        <w:rPr>
          <w:rFonts w:cstheme="minorHAnsi"/>
          <w:color w:val="000000"/>
        </w:rPr>
        <w:t xml:space="preserve"> w przypadku niedostępności można zastosować materiał o obwodzie 14-16</w:t>
      </w:r>
      <w:r w:rsidR="00184C05">
        <w:rPr>
          <w:rFonts w:cstheme="minorHAnsi"/>
          <w:color w:val="000000"/>
        </w:rPr>
        <w:t xml:space="preserve"> </w:t>
      </w:r>
      <w:r w:rsidR="0013282B">
        <w:rPr>
          <w:rFonts w:cstheme="minorHAnsi"/>
          <w:color w:val="000000"/>
        </w:rPr>
        <w:t>cm</w:t>
      </w:r>
      <w:r w:rsidR="00184C05">
        <w:rPr>
          <w:rFonts w:cstheme="minorHAnsi"/>
          <w:color w:val="000000"/>
        </w:rPr>
        <w:t>.</w:t>
      </w:r>
      <w:r w:rsidR="005554A4">
        <w:rPr>
          <w:rFonts w:cstheme="minorHAnsi"/>
          <w:color w:val="000000"/>
        </w:rPr>
        <w:t xml:space="preserve"> </w:t>
      </w:r>
      <w:r w:rsidR="00184C05">
        <w:rPr>
          <w:rFonts w:cstheme="minorHAnsi"/>
          <w:color w:val="000000"/>
        </w:rPr>
        <w:t>K</w:t>
      </w:r>
      <w:r w:rsidRPr="00563B2A">
        <w:rPr>
          <w:rFonts w:cstheme="minorHAnsi"/>
          <w:color w:val="000000"/>
        </w:rPr>
        <w:t xml:space="preserve">orona musi się rozpoczynać na wysokości </w:t>
      </w:r>
      <w:r w:rsidR="00563B2A" w:rsidRPr="00563B2A">
        <w:rPr>
          <w:rFonts w:cstheme="minorHAnsi"/>
          <w:color w:val="000000"/>
        </w:rPr>
        <w:t>nie niżej niż 2,2 m</w:t>
      </w:r>
      <w:r w:rsidR="005554A4">
        <w:rPr>
          <w:rFonts w:cstheme="minorHAnsi"/>
          <w:color w:val="000000"/>
        </w:rPr>
        <w:t xml:space="preserve">. </w:t>
      </w:r>
      <w:r w:rsidR="00563B2A" w:rsidRPr="00563B2A">
        <w:rPr>
          <w:rFonts w:cstheme="minorHAnsi"/>
          <w:color w:val="000000"/>
        </w:rPr>
        <w:br/>
        <w:t>- drzewa</w:t>
      </w:r>
      <w:r w:rsidRPr="00563B2A">
        <w:rPr>
          <w:rFonts w:cstheme="minorHAnsi"/>
          <w:color w:val="000000"/>
        </w:rPr>
        <w:t xml:space="preserve"> muszą posiadać taką samą w</w:t>
      </w:r>
      <w:r w:rsidR="00563B2A" w:rsidRPr="00563B2A">
        <w:rPr>
          <w:rFonts w:cstheme="minorHAnsi"/>
          <w:color w:val="000000"/>
        </w:rPr>
        <w:t xml:space="preserve">ysokość pnia (dopuszczalne jest </w:t>
      </w:r>
      <w:r w:rsidRPr="00563B2A">
        <w:rPr>
          <w:rFonts w:cstheme="minorHAnsi"/>
          <w:color w:val="000000"/>
        </w:rPr>
        <w:t>10 % odchylenie w obrębie partii w zakresie wysokości pnia)</w:t>
      </w:r>
      <w:r w:rsidRPr="00563B2A">
        <w:rPr>
          <w:rFonts w:cstheme="minorHAnsi"/>
          <w:color w:val="000000"/>
        </w:rPr>
        <w:br/>
        <w:t>- przewodnik powinien być prosty</w:t>
      </w:r>
      <w:r w:rsidRPr="00563B2A">
        <w:rPr>
          <w:rFonts w:cstheme="minorHAnsi"/>
          <w:color w:val="000000"/>
        </w:rPr>
        <w:br/>
        <w:t>- pąk szczytowy przewodnika powinien być wyraźnie uformowany</w:t>
      </w:r>
      <w:r w:rsidRPr="00563B2A">
        <w:rPr>
          <w:rFonts w:cstheme="minorHAnsi"/>
          <w:color w:val="000000"/>
        </w:rPr>
        <w:br/>
        <w:t>- przyrost ostatniego roku powinien wyraźnie i prosto przedłużać przewodnik</w:t>
      </w:r>
      <w:r w:rsidRPr="00563B2A">
        <w:rPr>
          <w:rFonts w:cstheme="minorHAnsi"/>
          <w:color w:val="000000"/>
        </w:rPr>
        <w:br/>
        <w:t>- blizny na przewodniku powinny być dobrze zarośnięte, dopuszcza</w:t>
      </w:r>
      <w:r w:rsidR="00563B2A" w:rsidRPr="00563B2A">
        <w:rPr>
          <w:rFonts w:cstheme="minorHAnsi"/>
          <w:color w:val="000000"/>
        </w:rPr>
        <w:t xml:space="preserve"> się 4 niecałkowicie zarośnięte </w:t>
      </w:r>
      <w:r w:rsidRPr="00563B2A">
        <w:rPr>
          <w:rFonts w:cstheme="minorHAnsi"/>
          <w:color w:val="000000"/>
        </w:rPr>
        <w:t>blizny na przewodniku w II wyborze, u form naturalnych drzew</w:t>
      </w:r>
      <w:r w:rsidRPr="00563B2A">
        <w:rPr>
          <w:rFonts w:cstheme="minorHAnsi"/>
          <w:color w:val="000000"/>
        </w:rPr>
        <w:br/>
        <w:t>- przedstawicielowi zamawiającego należy dostarczyć ośw</w:t>
      </w:r>
      <w:r w:rsidR="00563B2A" w:rsidRPr="00563B2A">
        <w:rPr>
          <w:rFonts w:cstheme="minorHAnsi"/>
          <w:color w:val="000000"/>
        </w:rPr>
        <w:t xml:space="preserve">iadczenie szkółkarza, że korony drzew są </w:t>
      </w:r>
      <w:r w:rsidRPr="00563B2A">
        <w:rPr>
          <w:rFonts w:cstheme="minorHAnsi"/>
          <w:color w:val="000000"/>
        </w:rPr>
        <w:t>uformowane i nie wymagają dodatkowego cięcia formującego</w:t>
      </w:r>
      <w:r w:rsidRPr="00563B2A">
        <w:rPr>
          <w:rFonts w:cstheme="minorHAnsi"/>
          <w:color w:val="000000"/>
        </w:rPr>
        <w:br/>
        <w:t>- pędy korony u drzew nie powinny być przycięte, chyba że jest to cię</w:t>
      </w:r>
      <w:r w:rsidR="00563B2A" w:rsidRPr="00563B2A">
        <w:rPr>
          <w:rFonts w:cstheme="minorHAnsi"/>
          <w:color w:val="000000"/>
        </w:rPr>
        <w:t>cie formujące</w:t>
      </w:r>
      <w:r w:rsidR="0013282B" w:rsidRPr="00563B2A">
        <w:rPr>
          <w:rFonts w:cstheme="minorHAnsi"/>
          <w:color w:val="000000"/>
        </w:rPr>
        <w:t xml:space="preserve"> </w:t>
      </w:r>
      <w:r w:rsidRPr="00563B2A">
        <w:rPr>
          <w:rFonts w:cstheme="minorHAnsi"/>
          <w:color w:val="000000"/>
        </w:rPr>
        <w:br/>
        <w:t>- pędy boczne korony drzewa powinny być równomiernie rozmie</w:t>
      </w:r>
      <w:r w:rsidR="00563B2A" w:rsidRPr="00563B2A">
        <w:rPr>
          <w:rFonts w:cstheme="minorHAnsi"/>
          <w:color w:val="000000"/>
        </w:rPr>
        <w:t xml:space="preserve">szczone – symetrycznie na całej </w:t>
      </w:r>
      <w:r w:rsidRPr="00563B2A">
        <w:rPr>
          <w:rFonts w:cstheme="minorHAnsi"/>
          <w:color w:val="000000"/>
        </w:rPr>
        <w:t xml:space="preserve">wysokości korony, piętra korony równomierne rozmieszczone </w:t>
      </w:r>
      <w:r w:rsidR="00563B2A" w:rsidRPr="00563B2A">
        <w:rPr>
          <w:rFonts w:cstheme="minorHAnsi"/>
          <w:color w:val="000000"/>
        </w:rPr>
        <w:t xml:space="preserve">wokół osi pionowej przewodnika, </w:t>
      </w:r>
      <w:r w:rsidRPr="00563B2A">
        <w:rPr>
          <w:rFonts w:cstheme="minorHAnsi"/>
          <w:color w:val="000000"/>
        </w:rPr>
        <w:t>proporcjonalnie do wielkości całej rośliny,</w:t>
      </w:r>
      <w:r w:rsidRPr="00563B2A">
        <w:rPr>
          <w:rFonts w:cstheme="minorHAnsi"/>
          <w:color w:val="000000"/>
        </w:rPr>
        <w:br/>
        <w:t>- średnica bryły korzeniowej drzew liściastych powinna być 10-12 razy większa od średnicy pnia</w:t>
      </w:r>
      <w:r w:rsidR="00563B2A" w:rsidRPr="00563B2A">
        <w:rPr>
          <w:rFonts w:cstheme="minorHAnsi"/>
          <w:color w:val="000000"/>
        </w:rPr>
        <w:t xml:space="preserve"> </w:t>
      </w:r>
      <w:r w:rsidRPr="00563B2A">
        <w:rPr>
          <w:rFonts w:cstheme="minorHAnsi"/>
          <w:color w:val="000000"/>
        </w:rPr>
        <w:t>mierzonej na wysokości</w:t>
      </w:r>
      <w:r w:rsidR="005554A4">
        <w:rPr>
          <w:rFonts w:cstheme="minorHAnsi"/>
          <w:color w:val="000000"/>
        </w:rPr>
        <w:t xml:space="preserve"> </w:t>
      </w:r>
      <w:r w:rsidRPr="00563B2A">
        <w:rPr>
          <w:rFonts w:cstheme="minorHAnsi"/>
          <w:color w:val="000000"/>
        </w:rPr>
        <w:t xml:space="preserve"> 15 cm</w:t>
      </w:r>
      <w:r w:rsidR="009F7E25">
        <w:rPr>
          <w:rFonts w:cstheme="minorHAnsi"/>
          <w:color w:val="000000"/>
        </w:rPr>
        <w:t xml:space="preserve"> </w:t>
      </w:r>
      <w:r w:rsidRPr="00563B2A">
        <w:rPr>
          <w:rFonts w:cstheme="minorHAnsi"/>
          <w:color w:val="000000"/>
        </w:rPr>
        <w:br/>
        <w:t>- bryła korzeniowa powinna być prawidłowo uformowana, nie uszkodzona oraz dobrze</w:t>
      </w:r>
      <w:r w:rsidRPr="00563B2A">
        <w:rPr>
          <w:rFonts w:cstheme="minorHAnsi"/>
          <w:color w:val="000000"/>
        </w:rPr>
        <w:br/>
        <w:t xml:space="preserve">zabezpieczona – balot </w:t>
      </w:r>
      <w:r w:rsidR="009F7E25">
        <w:rPr>
          <w:rFonts w:cstheme="minorHAnsi"/>
          <w:color w:val="000000"/>
        </w:rPr>
        <w:t xml:space="preserve">(juta i siatka druciana)                                                                                                    </w:t>
      </w:r>
      <w:r w:rsidR="00563B2A">
        <w:rPr>
          <w:rFonts w:cstheme="minorHAnsi"/>
          <w:color w:val="000000"/>
        </w:rPr>
        <w:t xml:space="preserve"> </w:t>
      </w:r>
      <w:r w:rsidRPr="00563B2A">
        <w:rPr>
          <w:rFonts w:cstheme="minorHAnsi"/>
          <w:color w:val="000000"/>
        </w:rPr>
        <w:t>- system korzeniowy powinien być skupiony i prawidłowo rozwinię</w:t>
      </w:r>
      <w:r w:rsidR="00563B2A" w:rsidRPr="00563B2A">
        <w:rPr>
          <w:rFonts w:cstheme="minorHAnsi"/>
          <w:color w:val="000000"/>
        </w:rPr>
        <w:t xml:space="preserve">ty, na korzeniach szkieletowych </w:t>
      </w:r>
      <w:r w:rsidRPr="00563B2A">
        <w:rPr>
          <w:rFonts w:cstheme="minorHAnsi"/>
          <w:color w:val="000000"/>
        </w:rPr>
        <w:t>powinny występować liczne korzenie drobne</w:t>
      </w:r>
    </w:p>
    <w:p w:rsidR="000D7995" w:rsidRDefault="002B1823" w:rsidP="00CD3DC3">
      <w:pPr>
        <w:rPr>
          <w:rFonts w:cstheme="minorHAnsi"/>
          <w:color w:val="000000"/>
        </w:rPr>
      </w:pPr>
      <w:r w:rsidRPr="00FD1F57">
        <w:rPr>
          <w:rFonts w:cstheme="minorHAnsi"/>
          <w:b/>
          <w:color w:val="000000"/>
        </w:rPr>
        <w:t xml:space="preserve">Wady dyskwalifikujące </w:t>
      </w:r>
      <w:r w:rsidR="0081237A" w:rsidRPr="00FD1F57">
        <w:rPr>
          <w:rFonts w:cstheme="minorHAnsi"/>
          <w:b/>
          <w:color w:val="000000"/>
        </w:rPr>
        <w:t>drzewa</w:t>
      </w:r>
      <w:r w:rsidRPr="00FD1F57">
        <w:rPr>
          <w:rFonts w:cstheme="minorHAnsi"/>
          <w:b/>
          <w:color w:val="000000"/>
        </w:rPr>
        <w:t>:</w:t>
      </w:r>
      <w:r w:rsidRPr="00563B2A">
        <w:rPr>
          <w:rFonts w:cstheme="minorHAnsi"/>
          <w:color w:val="000000"/>
        </w:rPr>
        <w:br/>
        <w:t xml:space="preserve">- </w:t>
      </w:r>
      <w:r w:rsidR="0081237A">
        <w:rPr>
          <w:rFonts w:cstheme="minorHAnsi"/>
          <w:color w:val="000000"/>
        </w:rPr>
        <w:t>uszkodzenia mechaniczne drzewa</w:t>
      </w:r>
      <w:r w:rsidRPr="00563B2A">
        <w:rPr>
          <w:rFonts w:cstheme="minorHAnsi"/>
          <w:color w:val="000000"/>
        </w:rPr>
        <w:br/>
        <w:t>- ślady żerowania szkodników</w:t>
      </w:r>
      <w:r w:rsidRPr="00563B2A">
        <w:rPr>
          <w:rFonts w:cstheme="minorHAnsi"/>
          <w:color w:val="000000"/>
        </w:rPr>
        <w:br/>
        <w:t>- oznaki chorobowe</w:t>
      </w:r>
      <w:r w:rsidRPr="00563B2A">
        <w:rPr>
          <w:rFonts w:cstheme="minorHAnsi"/>
          <w:color w:val="000000"/>
        </w:rPr>
        <w:br/>
        <w:t>- zwiędnięcie i pomarszczenie kory na korzeniach i częściach naziemnych</w:t>
      </w:r>
      <w:r w:rsidRPr="00563B2A">
        <w:rPr>
          <w:rFonts w:cstheme="minorHAnsi"/>
          <w:color w:val="000000"/>
        </w:rPr>
        <w:br/>
        <w:t>- martwice i pęknięcia kory</w:t>
      </w:r>
      <w:r w:rsidRPr="00563B2A">
        <w:rPr>
          <w:rFonts w:cstheme="minorHAnsi"/>
          <w:color w:val="000000"/>
        </w:rPr>
        <w:br/>
        <w:t>- niesyme</w:t>
      </w:r>
      <w:r w:rsidR="0007227F">
        <w:rPr>
          <w:rFonts w:cstheme="minorHAnsi"/>
          <w:color w:val="000000"/>
        </w:rPr>
        <w:t>tryczna korona (brak jednego pię</w:t>
      </w:r>
      <w:r w:rsidRPr="00563B2A">
        <w:rPr>
          <w:rFonts w:cstheme="minorHAnsi"/>
          <w:color w:val="000000"/>
        </w:rPr>
        <w:t>tra korony; jednostronna, płaska korona – nierówna</w:t>
      </w:r>
      <w:r w:rsidRPr="00563B2A">
        <w:rPr>
          <w:rFonts w:cstheme="minorHAnsi"/>
          <w:color w:val="000000"/>
        </w:rPr>
        <w:br/>
        <w:t>liczba pędów wyrastających w każdym kierunku)</w:t>
      </w:r>
      <w:r w:rsidRPr="00563B2A">
        <w:rPr>
          <w:rFonts w:cstheme="minorHAnsi"/>
          <w:color w:val="000000"/>
        </w:rPr>
        <w:br/>
        <w:t>- uszkodzenie pąka szczytowego przewodnika</w:t>
      </w:r>
      <w:r w:rsidRPr="00563B2A">
        <w:rPr>
          <w:rFonts w:cstheme="minorHAnsi"/>
          <w:color w:val="000000"/>
        </w:rPr>
        <w:br/>
        <w:t>- uszkodzenie lub przesuszenie bryły korzeniowej</w:t>
      </w:r>
    </w:p>
    <w:p w:rsidR="002E169A" w:rsidRDefault="002E169A" w:rsidP="00CD3DC3">
      <w:pPr>
        <w:rPr>
          <w:rFonts w:cstheme="minorHAnsi"/>
          <w:color w:val="000000"/>
        </w:rPr>
      </w:pPr>
    </w:p>
    <w:p w:rsidR="002E169A" w:rsidRDefault="002E169A" w:rsidP="00CD3DC3">
      <w:pPr>
        <w:rPr>
          <w:rFonts w:cstheme="minorHAnsi"/>
          <w:color w:val="000000"/>
        </w:rPr>
      </w:pPr>
    </w:p>
    <w:p w:rsidR="002E169A" w:rsidRDefault="002E169A" w:rsidP="00CD3DC3">
      <w:pPr>
        <w:rPr>
          <w:rFonts w:cstheme="minorHAnsi"/>
          <w:color w:val="000000"/>
        </w:rPr>
      </w:pPr>
    </w:p>
    <w:p w:rsidR="002E169A" w:rsidRDefault="002E169A" w:rsidP="00CD3DC3">
      <w:pPr>
        <w:rPr>
          <w:rFonts w:cstheme="minorHAnsi"/>
          <w:color w:val="000000"/>
        </w:rPr>
      </w:pPr>
    </w:p>
    <w:p w:rsidR="002E169A" w:rsidRPr="00CD3DC3" w:rsidRDefault="002E169A" w:rsidP="00CD3DC3">
      <w:pPr>
        <w:rPr>
          <w:rFonts w:cstheme="minorHAnsi"/>
          <w:color w:val="000000"/>
        </w:rPr>
      </w:pPr>
      <w:bookmarkStart w:id="0" w:name="_GoBack"/>
      <w:bookmarkEnd w:id="0"/>
    </w:p>
    <w:p w:rsidR="005672F5" w:rsidRPr="005672F5" w:rsidRDefault="002B1823" w:rsidP="005672F5">
      <w:pPr>
        <w:pStyle w:val="Akapitzlist"/>
        <w:numPr>
          <w:ilvl w:val="0"/>
          <w:numId w:val="13"/>
        </w:numPr>
        <w:rPr>
          <w:rFonts w:cstheme="minorHAnsi"/>
          <w:b/>
          <w:color w:val="000000"/>
        </w:rPr>
      </w:pPr>
      <w:r w:rsidRPr="005672F5">
        <w:rPr>
          <w:rFonts w:cstheme="minorHAnsi"/>
          <w:b/>
          <w:color w:val="000000"/>
        </w:rPr>
        <w:lastRenderedPageBreak/>
        <w:t>Wymaga</w:t>
      </w:r>
      <w:r w:rsidR="005672F5" w:rsidRPr="005672F5">
        <w:rPr>
          <w:rFonts w:cstheme="minorHAnsi"/>
          <w:b/>
          <w:color w:val="000000"/>
        </w:rPr>
        <w:t xml:space="preserve">nia dotyczące sadzenia drzew </w:t>
      </w:r>
    </w:p>
    <w:p w:rsidR="005672F5" w:rsidRDefault="002B1823" w:rsidP="005554A4">
      <w:pPr>
        <w:spacing w:after="0" w:line="240" w:lineRule="auto"/>
        <w:rPr>
          <w:rFonts w:cstheme="minorHAnsi"/>
          <w:color w:val="000000"/>
        </w:rPr>
      </w:pPr>
      <w:r w:rsidRPr="00DF6D21">
        <w:rPr>
          <w:rFonts w:cstheme="minorHAnsi"/>
          <w:color w:val="000000"/>
        </w:rPr>
        <w:br/>
        <w:t xml:space="preserve">Wymagania dotyczące </w:t>
      </w:r>
      <w:r w:rsidR="006357E6">
        <w:rPr>
          <w:rFonts w:cstheme="minorHAnsi"/>
          <w:color w:val="000000"/>
        </w:rPr>
        <w:t xml:space="preserve">sadzenia drzew  </w:t>
      </w:r>
      <w:r w:rsidRPr="00DF6D21">
        <w:rPr>
          <w:rFonts w:cstheme="minorHAnsi"/>
          <w:color w:val="000000"/>
        </w:rPr>
        <w:t>są następujące:</w:t>
      </w:r>
      <w:r w:rsidRPr="00DF6D21">
        <w:rPr>
          <w:rFonts w:cstheme="minorHAnsi"/>
          <w:color w:val="000000"/>
        </w:rPr>
        <w:br/>
        <w:t>- pora sadzenia – jesień, ewentualnie wiosna</w:t>
      </w:r>
      <w:r w:rsidRPr="00DF6D21">
        <w:rPr>
          <w:rFonts w:cstheme="minorHAnsi"/>
          <w:color w:val="000000"/>
        </w:rPr>
        <w:br/>
        <w:t>- miejsce sadzenia - powinno być wyznaczone w terenie, zgodnie z dokumentacją projektową,</w:t>
      </w:r>
      <w:r w:rsidRPr="00DF6D21">
        <w:rPr>
          <w:rFonts w:cstheme="minorHAnsi"/>
          <w:color w:val="000000"/>
        </w:rPr>
        <w:br/>
        <w:t>- doły pod drzewa powinny mieć wzruszone krawędzie w taki sposób, by żadna ze ścian nie była</w:t>
      </w:r>
      <w:r w:rsidRPr="00DF6D21">
        <w:rPr>
          <w:rFonts w:cstheme="minorHAnsi"/>
          <w:color w:val="000000"/>
        </w:rPr>
        <w:br/>
        <w:t>gładka, niezależnie od tego ściany dołu nie mogą być pionowe lecz ukośne tak, aby dół miał</w:t>
      </w:r>
      <w:r w:rsidRPr="00DF6D21">
        <w:rPr>
          <w:rFonts w:cstheme="minorHAnsi"/>
          <w:color w:val="000000"/>
        </w:rPr>
        <w:br/>
        <w:t>kształt leja, a jego głębokość była równa wysokości bryły korzeniowej, by górna krawędź dołu</w:t>
      </w:r>
      <w:r w:rsidRPr="00DF6D21">
        <w:rPr>
          <w:rFonts w:cstheme="minorHAnsi"/>
          <w:color w:val="000000"/>
        </w:rPr>
        <w:br/>
        <w:t>miała obwód większy od podstawy dołu o 50 %</w:t>
      </w:r>
      <w:r w:rsidRPr="00DF6D21">
        <w:rPr>
          <w:rFonts w:cstheme="minorHAnsi"/>
          <w:color w:val="000000"/>
        </w:rPr>
        <w:br/>
        <w:t>- podczas sadzenia drzewa miejsce wokół przyszłej misy drzewa należy indywidualnie wzruszyć</w:t>
      </w:r>
      <w:r w:rsidRPr="00DF6D21">
        <w:rPr>
          <w:rFonts w:cstheme="minorHAnsi"/>
          <w:color w:val="000000"/>
        </w:rPr>
        <w:br/>
        <w:t>na głębokość 30 cm w odległości 50 od krawędzi misy</w:t>
      </w:r>
      <w:r w:rsidRPr="00DF6D21">
        <w:rPr>
          <w:rFonts w:cstheme="minorHAnsi"/>
          <w:color w:val="000000"/>
        </w:rPr>
        <w:br/>
        <w:t>- dołki pod drzewa i krzewy powinny mieć wielkość wskazaną w dokumentacji projektowej i być</w:t>
      </w:r>
      <w:r w:rsidRPr="00DF6D21">
        <w:rPr>
          <w:rFonts w:cstheme="minorHAnsi"/>
          <w:color w:val="000000"/>
        </w:rPr>
        <w:br/>
        <w:t>zaprawione ziemią urodzajną</w:t>
      </w:r>
      <w:r w:rsidRPr="00DF6D21">
        <w:rPr>
          <w:rFonts w:cstheme="minorHAnsi"/>
          <w:color w:val="000000"/>
        </w:rPr>
        <w:br/>
        <w:t>- roślina powinna zostać posadzona na takiej głębokości, na jakiej rosła w szkółce</w:t>
      </w:r>
      <w:r w:rsidRPr="00DF6D21">
        <w:rPr>
          <w:rFonts w:cstheme="minorHAnsi"/>
          <w:color w:val="000000"/>
        </w:rPr>
        <w:br/>
        <w:t>- korzenie złamane i uszkodzone należy przed sadzeniem przyciąć</w:t>
      </w:r>
      <w:r w:rsidRPr="00DF6D21">
        <w:rPr>
          <w:rFonts w:cstheme="minorHAnsi"/>
          <w:color w:val="000000"/>
        </w:rPr>
        <w:br/>
        <w:t>- korzenie roślin zasypywać sypką ziemią, a następnie prawidłowo ubić, uformować miskę i podlać</w:t>
      </w:r>
      <w:r w:rsidRPr="00DF6D21">
        <w:rPr>
          <w:rFonts w:cstheme="minorHAnsi"/>
          <w:color w:val="000000"/>
        </w:rPr>
        <w:br/>
      </w:r>
      <w:r w:rsidRPr="00DF6D21">
        <w:rPr>
          <w:rFonts w:cstheme="minorHAnsi"/>
          <w:color w:val="000000"/>
        </w:rPr>
        <w:br/>
      </w:r>
    </w:p>
    <w:p w:rsidR="00DF6D21" w:rsidRPr="00DF6D21" w:rsidRDefault="002B1823" w:rsidP="00DF6D21">
      <w:pPr>
        <w:rPr>
          <w:rFonts w:cstheme="minorHAnsi"/>
          <w:b/>
          <w:bCs/>
          <w:color w:val="000000"/>
        </w:rPr>
      </w:pPr>
      <w:r w:rsidRPr="00DF6D21">
        <w:rPr>
          <w:rFonts w:cstheme="minorHAnsi"/>
          <w:color w:val="000000"/>
        </w:rPr>
        <w:t>Sadzenie drzew należy wykonać każdorazowo z:</w:t>
      </w:r>
      <w:r w:rsidRPr="00DF6D21">
        <w:rPr>
          <w:rFonts w:cstheme="minorHAnsi"/>
          <w:color w:val="000000"/>
        </w:rPr>
        <w:br/>
        <w:t>- wywozem podłoża pochodzącego z kopania dołów</w:t>
      </w:r>
      <w:r w:rsidRPr="00DF6D21">
        <w:rPr>
          <w:rFonts w:cstheme="minorHAnsi"/>
          <w:color w:val="000000"/>
        </w:rPr>
        <w:br/>
        <w:t>- uporządkowaniem całego terenu objętego pracami</w:t>
      </w:r>
      <w:r w:rsidRPr="00DF6D21">
        <w:rPr>
          <w:rFonts w:cstheme="minorHAnsi"/>
          <w:color w:val="000000"/>
        </w:rPr>
        <w:br/>
        <w:t>- wyrównaniem poziomu gruntu wokół misy</w:t>
      </w:r>
      <w:r w:rsidRPr="00DF6D21">
        <w:rPr>
          <w:rFonts w:cstheme="minorHAnsi"/>
          <w:color w:val="000000"/>
        </w:rPr>
        <w:br/>
      </w:r>
      <w:r w:rsidRPr="00DF6D21">
        <w:rPr>
          <w:rFonts w:cstheme="minorHAnsi"/>
          <w:color w:val="000000"/>
        </w:rPr>
        <w:br/>
      </w:r>
    </w:p>
    <w:p w:rsidR="005672F5" w:rsidRDefault="002B1823" w:rsidP="005672F5">
      <w:pPr>
        <w:pStyle w:val="Akapitzlist"/>
        <w:numPr>
          <w:ilvl w:val="0"/>
          <w:numId w:val="13"/>
        </w:numPr>
        <w:rPr>
          <w:rFonts w:cstheme="minorHAnsi"/>
          <w:color w:val="000000"/>
        </w:rPr>
      </w:pPr>
      <w:r w:rsidRPr="005672F5">
        <w:rPr>
          <w:rFonts w:cstheme="minorHAnsi"/>
          <w:b/>
          <w:bCs/>
          <w:color w:val="000000"/>
        </w:rPr>
        <w:t>Piel</w:t>
      </w:r>
      <w:r w:rsidRPr="005672F5">
        <w:rPr>
          <w:rFonts w:cstheme="minorHAnsi"/>
          <w:color w:val="000000"/>
        </w:rPr>
        <w:t>ę</w:t>
      </w:r>
      <w:r w:rsidRPr="005672F5">
        <w:rPr>
          <w:rFonts w:cstheme="minorHAnsi"/>
          <w:b/>
          <w:bCs/>
          <w:color w:val="000000"/>
        </w:rPr>
        <w:t>gnacja</w:t>
      </w:r>
    </w:p>
    <w:p w:rsidR="002B1823" w:rsidRPr="005672F5" w:rsidRDefault="002B1823" w:rsidP="005672F5">
      <w:pPr>
        <w:rPr>
          <w:rFonts w:cstheme="minorHAnsi"/>
          <w:color w:val="000000"/>
        </w:rPr>
      </w:pPr>
      <w:r w:rsidRPr="005672F5">
        <w:rPr>
          <w:rFonts w:cstheme="minorHAnsi"/>
          <w:color w:val="000000"/>
        </w:rPr>
        <w:t>Bie</w:t>
      </w:r>
      <w:r w:rsidR="00DF6D21" w:rsidRPr="005672F5">
        <w:rPr>
          <w:rFonts w:cstheme="minorHAnsi"/>
          <w:color w:val="000000"/>
        </w:rPr>
        <w:t>żąca pielęgnacja drzew</w:t>
      </w:r>
      <w:r w:rsidRPr="005672F5">
        <w:rPr>
          <w:rFonts w:cstheme="minorHAnsi"/>
          <w:color w:val="000000"/>
        </w:rPr>
        <w:t xml:space="preserve"> polega na:</w:t>
      </w:r>
    </w:p>
    <w:p w:rsidR="002B1823" w:rsidRDefault="005672F5" w:rsidP="00DF6D21">
      <w:pPr>
        <w:rPr>
          <w:rFonts w:cstheme="minorHAnsi"/>
          <w:color w:val="000000"/>
        </w:rPr>
      </w:pPr>
      <w:r>
        <w:rPr>
          <w:rFonts w:cstheme="minorHAnsi"/>
          <w:color w:val="000000"/>
        </w:rPr>
        <w:t xml:space="preserve">- </w:t>
      </w:r>
      <w:r w:rsidR="002B1823" w:rsidRPr="00DF6D21">
        <w:rPr>
          <w:rFonts w:cstheme="minorHAnsi"/>
          <w:color w:val="000000"/>
        </w:rPr>
        <w:t xml:space="preserve">odchwaszczaniu mis wokół drzew </w:t>
      </w:r>
      <w:r>
        <w:rPr>
          <w:rFonts w:cstheme="minorHAnsi"/>
          <w:color w:val="000000"/>
        </w:rPr>
        <w:br/>
        <w:t xml:space="preserve">- podlewaniu roślin </w:t>
      </w:r>
      <w:r w:rsidR="002B1823" w:rsidRPr="00DF6D21">
        <w:rPr>
          <w:rFonts w:cstheme="minorHAnsi"/>
          <w:color w:val="000000"/>
        </w:rPr>
        <w:br/>
        <w:t xml:space="preserve">- nawożeniu </w:t>
      </w:r>
      <w:r w:rsidR="002B1823" w:rsidRPr="00DF6D21">
        <w:rPr>
          <w:rFonts w:cstheme="minorHAnsi"/>
          <w:color w:val="000000"/>
        </w:rPr>
        <w:br/>
        <w:t>- u</w:t>
      </w:r>
      <w:r w:rsidR="009F7E25">
        <w:rPr>
          <w:rFonts w:cstheme="minorHAnsi"/>
          <w:color w:val="000000"/>
        </w:rPr>
        <w:t>suwaniu odrostów korzeniowych</w:t>
      </w:r>
      <w:r w:rsidR="002B1823" w:rsidRPr="00DF6D21">
        <w:rPr>
          <w:rFonts w:cstheme="minorHAnsi"/>
          <w:color w:val="000000"/>
        </w:rPr>
        <w:br/>
        <w:t>- wykon</w:t>
      </w:r>
      <w:r w:rsidR="00DF6D21" w:rsidRPr="00DF6D21">
        <w:rPr>
          <w:rFonts w:cstheme="minorHAnsi"/>
          <w:color w:val="000000"/>
        </w:rPr>
        <w:t>ywaniu zabiegów ochrony roślin tj. Opryski przeciwko szkodnikom i chorobom w momencie ich wystąpienia.</w:t>
      </w:r>
      <w:r w:rsidR="002B1823" w:rsidRPr="00DF6D21">
        <w:rPr>
          <w:rFonts w:cstheme="minorHAnsi"/>
          <w:color w:val="000000"/>
        </w:rPr>
        <w:br/>
        <w:t>- poprawie wiązań</w:t>
      </w:r>
      <w:r w:rsidR="00DF4EBA">
        <w:rPr>
          <w:rFonts w:cstheme="minorHAnsi"/>
          <w:color w:val="000000"/>
        </w:rPr>
        <w:t>, rygli oraz pionowania palików</w:t>
      </w:r>
      <w:r w:rsidR="002B1823" w:rsidRPr="00DF6D21">
        <w:rPr>
          <w:rFonts w:cstheme="minorHAnsi"/>
          <w:color w:val="000000"/>
        </w:rPr>
        <w:br/>
        <w:t>- bieżącym usuwaniu martwych liści</w:t>
      </w:r>
      <w:r w:rsidR="00DF4EBA">
        <w:rPr>
          <w:rFonts w:cstheme="minorHAnsi"/>
          <w:color w:val="000000"/>
        </w:rPr>
        <w:t xml:space="preserve"> z mis drzew </w:t>
      </w:r>
    </w:p>
    <w:p w:rsidR="00CD3DC3" w:rsidRDefault="00CD3DC3" w:rsidP="00DF6D21">
      <w:pPr>
        <w:rPr>
          <w:rFonts w:cstheme="minorHAnsi"/>
          <w:color w:val="000000"/>
        </w:rPr>
      </w:pPr>
    </w:p>
    <w:p w:rsidR="00CD3DC3" w:rsidRDefault="00CD3DC3" w:rsidP="00DF6D21">
      <w:pPr>
        <w:rPr>
          <w:rFonts w:cstheme="minorHAnsi"/>
          <w:color w:val="000000"/>
        </w:rPr>
      </w:pPr>
    </w:p>
    <w:p w:rsidR="006E00EB" w:rsidRPr="00DF6D21" w:rsidRDefault="006E00EB" w:rsidP="0025199F">
      <w:pPr>
        <w:rPr>
          <w:rFonts w:cstheme="minorHAnsi"/>
        </w:rPr>
      </w:pPr>
    </w:p>
    <w:p w:rsidR="007A2E67" w:rsidRPr="00DF6D21" w:rsidRDefault="007A2E67" w:rsidP="00541873">
      <w:pPr>
        <w:rPr>
          <w:rFonts w:cstheme="minorHAnsi"/>
        </w:rPr>
      </w:pPr>
    </w:p>
    <w:p w:rsidR="003840C1" w:rsidRPr="00DF6D21" w:rsidRDefault="003840C1" w:rsidP="00596722">
      <w:pPr>
        <w:rPr>
          <w:rFonts w:cstheme="minorHAnsi"/>
        </w:rPr>
      </w:pPr>
    </w:p>
    <w:p w:rsidR="00596722" w:rsidRPr="00DF6D21" w:rsidRDefault="00596722" w:rsidP="00596722">
      <w:pPr>
        <w:rPr>
          <w:rFonts w:cstheme="minorHAnsi"/>
          <w:vertAlign w:val="superscript"/>
        </w:rPr>
      </w:pPr>
    </w:p>
    <w:sectPr w:rsidR="00596722" w:rsidRPr="00DF6D2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Reference Sans Serif">
    <w:panose1 w:val="020B0604030504040204"/>
    <w:charset w:val="EE"/>
    <w:family w:val="swiss"/>
    <w:pitch w:val="variable"/>
    <w:sig w:usb0="20000287" w:usb1="00000000" w:usb2="00000000" w:usb3="00000000" w:csb0="0000019F" w:csb1="00000000"/>
  </w:font>
  <w:font w:name="Calibri">
    <w:panose1 w:val="020F0502020204030204"/>
    <w:charset w:val="EE"/>
    <w:family w:val="swiss"/>
    <w:pitch w:val="variable"/>
    <w:sig w:usb0="E0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OpenSymbol">
    <w:altName w:val="Courier New"/>
    <w:charset w:val="00"/>
    <w:family w:val="auto"/>
    <w:pitch w:val="variable"/>
    <w:sig w:usb0="00000003" w:usb1="1001ECEA" w:usb2="00000000" w:usb3="00000000" w:csb0="00000001" w:csb1="00000000"/>
  </w:font>
  <w:font w:name="Tahoma">
    <w:panose1 w:val="020B0604030504040204"/>
    <w:charset w:val="EE"/>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7D64F76"/>
    <w:multiLevelType w:val="hybridMultilevel"/>
    <w:tmpl w:val="5A944FDC"/>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1">
    <w:nsid w:val="094F5CC8"/>
    <w:multiLevelType w:val="hybridMultilevel"/>
    <w:tmpl w:val="123A85F4"/>
    <w:lvl w:ilvl="0" w:tplc="04150017">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
    <w:nsid w:val="0D7321CA"/>
    <w:multiLevelType w:val="multilevel"/>
    <w:tmpl w:val="FA4836BE"/>
    <w:lvl w:ilvl="0">
      <w:start w:val="1"/>
      <w:numFmt w:val="decimal"/>
      <w:lvlText w:val="%1."/>
      <w:lvlJc w:val="left"/>
      <w:rPr>
        <w:rFonts w:ascii="MS Reference Sans Serif" w:eastAsia="MS Reference Sans Serif" w:hAnsi="MS Reference Sans Serif" w:cs="MS Reference Sans Serif"/>
        <w:b w:val="0"/>
        <w:bCs w:val="0"/>
        <w:i w:val="0"/>
        <w:iCs w:val="0"/>
        <w:smallCaps w:val="0"/>
        <w:strike w:val="0"/>
        <w:color w:val="000000"/>
        <w:spacing w:val="0"/>
        <w:w w:val="100"/>
        <w:position w:val="0"/>
        <w:sz w:val="16"/>
        <w:szCs w:val="16"/>
        <w:u w:val="none"/>
        <w:lang w:val="pl-PL" w:eastAsia="pl-PL" w:bidi="pl-PL"/>
      </w:rPr>
    </w:lvl>
    <w:lvl w:ilvl="1">
      <w:start w:val="1"/>
      <w:numFmt w:val="decimal"/>
      <w:lvlText w:val="%1.%2."/>
      <w:lvlJc w:val="left"/>
      <w:rPr>
        <w:rFonts w:ascii="MS Reference Sans Serif" w:eastAsia="MS Reference Sans Serif" w:hAnsi="MS Reference Sans Serif" w:cs="MS Reference Sans Serif"/>
        <w:b w:val="0"/>
        <w:bCs w:val="0"/>
        <w:i w:val="0"/>
        <w:iCs w:val="0"/>
        <w:smallCaps w:val="0"/>
        <w:strike w:val="0"/>
        <w:color w:val="000000"/>
        <w:spacing w:val="0"/>
        <w:w w:val="100"/>
        <w:position w:val="0"/>
        <w:sz w:val="16"/>
        <w:szCs w:val="16"/>
        <w:u w:val="none"/>
        <w:lang w:val="pl-PL" w:eastAsia="pl-PL" w:bidi="p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E3049B7"/>
    <w:multiLevelType w:val="hybridMultilevel"/>
    <w:tmpl w:val="BE6E295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35FF406D"/>
    <w:multiLevelType w:val="hybridMultilevel"/>
    <w:tmpl w:val="2DF44BB0"/>
    <w:lvl w:ilvl="0" w:tplc="D18C67DE">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394E2415"/>
    <w:multiLevelType w:val="hybridMultilevel"/>
    <w:tmpl w:val="BEAE9BD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44BF07DA"/>
    <w:multiLevelType w:val="hybridMultilevel"/>
    <w:tmpl w:val="D4AA00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4BF94843"/>
    <w:multiLevelType w:val="hybridMultilevel"/>
    <w:tmpl w:val="8782119A"/>
    <w:lvl w:ilvl="0" w:tplc="DD92A98A">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8">
    <w:nsid w:val="4EDC1826"/>
    <w:multiLevelType w:val="hybridMultilevel"/>
    <w:tmpl w:val="DA4E87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631910E0"/>
    <w:multiLevelType w:val="hybridMultilevel"/>
    <w:tmpl w:val="3E3E40F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6D965D26"/>
    <w:multiLevelType w:val="hybridMultilevel"/>
    <w:tmpl w:val="D7A8DAEA"/>
    <w:lvl w:ilvl="0" w:tplc="0415000F">
      <w:start w:val="1"/>
      <w:numFmt w:val="decimal"/>
      <w:lvlText w:val="%1."/>
      <w:lvlJc w:val="left"/>
      <w:pPr>
        <w:ind w:left="720" w:hanging="360"/>
      </w:pPr>
      <w:rPr>
        <w:rFonts w:hint="default"/>
        <w:b/>
        <w:color w:val="000000"/>
      </w:rPr>
    </w:lvl>
    <w:lvl w:ilvl="1" w:tplc="04150001">
      <w:start w:val="1"/>
      <w:numFmt w:val="bullet"/>
      <w:lvlText w:val=""/>
      <w:lvlJc w:val="left"/>
      <w:pPr>
        <w:ind w:left="1778" w:hanging="360"/>
      </w:pPr>
      <w:rPr>
        <w:rFonts w:ascii="Symbol" w:hAnsi="Symbol"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6E83565B"/>
    <w:multiLevelType w:val="hybridMultilevel"/>
    <w:tmpl w:val="984411A4"/>
    <w:lvl w:ilvl="0" w:tplc="26200D24">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71202A5F"/>
    <w:multiLevelType w:val="multilevel"/>
    <w:tmpl w:val="361E856E"/>
    <w:lvl w:ilvl="0">
      <w:start w:val="1"/>
      <w:numFmt w:val="decimal"/>
      <w:lvlText w:val="%1."/>
      <w:lvlJc w:val="left"/>
      <w:pPr>
        <w:ind w:left="1068" w:hanging="360"/>
      </w:pPr>
      <w:rPr>
        <w:rFonts w:hint="default"/>
      </w:rPr>
    </w:lvl>
    <w:lvl w:ilvl="1">
      <w:start w:val="6"/>
      <w:numFmt w:val="decimal"/>
      <w:isLgl/>
      <w:lvlText w:val="%1.%2."/>
      <w:lvlJc w:val="left"/>
      <w:pPr>
        <w:ind w:left="1428" w:hanging="360"/>
      </w:pPr>
      <w:rPr>
        <w:rFonts w:asciiTheme="minorHAnsi" w:hAnsiTheme="minorHAnsi" w:hint="default"/>
        <w:b/>
      </w:rPr>
    </w:lvl>
    <w:lvl w:ilvl="2">
      <w:start w:val="1"/>
      <w:numFmt w:val="decimal"/>
      <w:isLgl/>
      <w:lvlText w:val="%1.%2.%3."/>
      <w:lvlJc w:val="left"/>
      <w:pPr>
        <w:ind w:left="2148" w:hanging="720"/>
      </w:pPr>
      <w:rPr>
        <w:rFonts w:asciiTheme="minorHAnsi" w:hAnsiTheme="minorHAnsi" w:hint="default"/>
        <w:b/>
      </w:rPr>
    </w:lvl>
    <w:lvl w:ilvl="3">
      <w:start w:val="1"/>
      <w:numFmt w:val="decimal"/>
      <w:isLgl/>
      <w:lvlText w:val="%1.%2.%3.%4."/>
      <w:lvlJc w:val="left"/>
      <w:pPr>
        <w:ind w:left="2508" w:hanging="720"/>
      </w:pPr>
      <w:rPr>
        <w:rFonts w:asciiTheme="minorHAnsi" w:hAnsiTheme="minorHAnsi" w:hint="default"/>
        <w:b/>
      </w:rPr>
    </w:lvl>
    <w:lvl w:ilvl="4">
      <w:start w:val="1"/>
      <w:numFmt w:val="decimal"/>
      <w:isLgl/>
      <w:lvlText w:val="%1.%2.%3.%4.%5."/>
      <w:lvlJc w:val="left"/>
      <w:pPr>
        <w:ind w:left="3228" w:hanging="1080"/>
      </w:pPr>
      <w:rPr>
        <w:rFonts w:asciiTheme="minorHAnsi" w:hAnsiTheme="minorHAnsi" w:hint="default"/>
        <w:b/>
      </w:rPr>
    </w:lvl>
    <w:lvl w:ilvl="5">
      <w:start w:val="1"/>
      <w:numFmt w:val="decimal"/>
      <w:isLgl/>
      <w:lvlText w:val="%1.%2.%3.%4.%5.%6."/>
      <w:lvlJc w:val="left"/>
      <w:pPr>
        <w:ind w:left="3588" w:hanging="1080"/>
      </w:pPr>
      <w:rPr>
        <w:rFonts w:asciiTheme="minorHAnsi" w:hAnsiTheme="minorHAnsi" w:hint="default"/>
        <w:b/>
      </w:rPr>
    </w:lvl>
    <w:lvl w:ilvl="6">
      <w:start w:val="1"/>
      <w:numFmt w:val="decimal"/>
      <w:isLgl/>
      <w:lvlText w:val="%1.%2.%3.%4.%5.%6.%7."/>
      <w:lvlJc w:val="left"/>
      <w:pPr>
        <w:ind w:left="3948" w:hanging="1080"/>
      </w:pPr>
      <w:rPr>
        <w:rFonts w:asciiTheme="minorHAnsi" w:hAnsiTheme="minorHAnsi" w:hint="default"/>
        <w:b/>
      </w:rPr>
    </w:lvl>
    <w:lvl w:ilvl="7">
      <w:start w:val="1"/>
      <w:numFmt w:val="decimal"/>
      <w:isLgl/>
      <w:lvlText w:val="%1.%2.%3.%4.%5.%6.%7.%8."/>
      <w:lvlJc w:val="left"/>
      <w:pPr>
        <w:ind w:left="4668" w:hanging="1440"/>
      </w:pPr>
      <w:rPr>
        <w:rFonts w:asciiTheme="minorHAnsi" w:hAnsiTheme="minorHAnsi" w:hint="default"/>
        <w:b/>
      </w:rPr>
    </w:lvl>
    <w:lvl w:ilvl="8">
      <w:start w:val="1"/>
      <w:numFmt w:val="decimal"/>
      <w:isLgl/>
      <w:lvlText w:val="%1.%2.%3.%4.%5.%6.%7.%8.%9."/>
      <w:lvlJc w:val="left"/>
      <w:pPr>
        <w:ind w:left="5028" w:hanging="1440"/>
      </w:pPr>
      <w:rPr>
        <w:rFonts w:asciiTheme="minorHAnsi" w:hAnsiTheme="minorHAnsi" w:hint="default"/>
        <w:b/>
      </w:rPr>
    </w:lvl>
  </w:abstractNum>
  <w:abstractNum w:abstractNumId="13">
    <w:nsid w:val="7FA8207A"/>
    <w:multiLevelType w:val="hybridMultilevel"/>
    <w:tmpl w:val="453A114C"/>
    <w:lvl w:ilvl="0" w:tplc="04150001">
      <w:start w:val="1"/>
      <w:numFmt w:val="bullet"/>
      <w:lvlText w:val=""/>
      <w:lvlJc w:val="left"/>
      <w:pPr>
        <w:ind w:left="1788" w:hanging="360"/>
      </w:pPr>
      <w:rPr>
        <w:rFonts w:ascii="Symbol" w:hAnsi="Symbol" w:hint="default"/>
      </w:rPr>
    </w:lvl>
    <w:lvl w:ilvl="1" w:tplc="04150003" w:tentative="1">
      <w:start w:val="1"/>
      <w:numFmt w:val="bullet"/>
      <w:lvlText w:val="o"/>
      <w:lvlJc w:val="left"/>
      <w:pPr>
        <w:ind w:left="2508" w:hanging="360"/>
      </w:pPr>
      <w:rPr>
        <w:rFonts w:ascii="Courier New" w:hAnsi="Courier New" w:cs="Courier New" w:hint="default"/>
      </w:rPr>
    </w:lvl>
    <w:lvl w:ilvl="2" w:tplc="04150005" w:tentative="1">
      <w:start w:val="1"/>
      <w:numFmt w:val="bullet"/>
      <w:lvlText w:val=""/>
      <w:lvlJc w:val="left"/>
      <w:pPr>
        <w:ind w:left="3228" w:hanging="360"/>
      </w:pPr>
      <w:rPr>
        <w:rFonts w:ascii="Wingdings" w:hAnsi="Wingdings" w:hint="default"/>
      </w:rPr>
    </w:lvl>
    <w:lvl w:ilvl="3" w:tplc="04150001" w:tentative="1">
      <w:start w:val="1"/>
      <w:numFmt w:val="bullet"/>
      <w:lvlText w:val=""/>
      <w:lvlJc w:val="left"/>
      <w:pPr>
        <w:ind w:left="3948" w:hanging="360"/>
      </w:pPr>
      <w:rPr>
        <w:rFonts w:ascii="Symbol" w:hAnsi="Symbol" w:hint="default"/>
      </w:rPr>
    </w:lvl>
    <w:lvl w:ilvl="4" w:tplc="04150003" w:tentative="1">
      <w:start w:val="1"/>
      <w:numFmt w:val="bullet"/>
      <w:lvlText w:val="o"/>
      <w:lvlJc w:val="left"/>
      <w:pPr>
        <w:ind w:left="4668" w:hanging="360"/>
      </w:pPr>
      <w:rPr>
        <w:rFonts w:ascii="Courier New" w:hAnsi="Courier New" w:cs="Courier New" w:hint="default"/>
      </w:rPr>
    </w:lvl>
    <w:lvl w:ilvl="5" w:tplc="04150005" w:tentative="1">
      <w:start w:val="1"/>
      <w:numFmt w:val="bullet"/>
      <w:lvlText w:val=""/>
      <w:lvlJc w:val="left"/>
      <w:pPr>
        <w:ind w:left="5388" w:hanging="360"/>
      </w:pPr>
      <w:rPr>
        <w:rFonts w:ascii="Wingdings" w:hAnsi="Wingdings" w:hint="default"/>
      </w:rPr>
    </w:lvl>
    <w:lvl w:ilvl="6" w:tplc="04150001" w:tentative="1">
      <w:start w:val="1"/>
      <w:numFmt w:val="bullet"/>
      <w:lvlText w:val=""/>
      <w:lvlJc w:val="left"/>
      <w:pPr>
        <w:ind w:left="6108" w:hanging="360"/>
      </w:pPr>
      <w:rPr>
        <w:rFonts w:ascii="Symbol" w:hAnsi="Symbol" w:hint="default"/>
      </w:rPr>
    </w:lvl>
    <w:lvl w:ilvl="7" w:tplc="04150003" w:tentative="1">
      <w:start w:val="1"/>
      <w:numFmt w:val="bullet"/>
      <w:lvlText w:val="o"/>
      <w:lvlJc w:val="left"/>
      <w:pPr>
        <w:ind w:left="6828" w:hanging="360"/>
      </w:pPr>
      <w:rPr>
        <w:rFonts w:ascii="Courier New" w:hAnsi="Courier New" w:cs="Courier New" w:hint="default"/>
      </w:rPr>
    </w:lvl>
    <w:lvl w:ilvl="8" w:tplc="04150005" w:tentative="1">
      <w:start w:val="1"/>
      <w:numFmt w:val="bullet"/>
      <w:lvlText w:val=""/>
      <w:lvlJc w:val="left"/>
      <w:pPr>
        <w:ind w:left="7548" w:hanging="360"/>
      </w:pPr>
      <w:rPr>
        <w:rFonts w:ascii="Wingdings" w:hAnsi="Wingdings" w:hint="default"/>
      </w:rPr>
    </w:lvl>
  </w:abstractNum>
  <w:num w:numId="1">
    <w:abstractNumId w:val="4"/>
  </w:num>
  <w:num w:numId="2">
    <w:abstractNumId w:val="11"/>
  </w:num>
  <w:num w:numId="3">
    <w:abstractNumId w:val="12"/>
  </w:num>
  <w:num w:numId="4">
    <w:abstractNumId w:val="1"/>
  </w:num>
  <w:num w:numId="5">
    <w:abstractNumId w:val="6"/>
  </w:num>
  <w:num w:numId="6">
    <w:abstractNumId w:val="3"/>
  </w:num>
  <w:num w:numId="7">
    <w:abstractNumId w:val="10"/>
  </w:num>
  <w:num w:numId="8">
    <w:abstractNumId w:val="13"/>
  </w:num>
  <w:num w:numId="9">
    <w:abstractNumId w:val="2"/>
  </w:num>
  <w:num w:numId="10">
    <w:abstractNumId w:val="5"/>
  </w:num>
  <w:num w:numId="11">
    <w:abstractNumId w:val="9"/>
  </w:num>
  <w:num w:numId="12">
    <w:abstractNumId w:val="7"/>
  </w:num>
  <w:num w:numId="13">
    <w:abstractNumId w:val="8"/>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6722"/>
    <w:rsid w:val="00007F92"/>
    <w:rsid w:val="000420D8"/>
    <w:rsid w:val="0004656E"/>
    <w:rsid w:val="00070D3E"/>
    <w:rsid w:val="0007227F"/>
    <w:rsid w:val="00073890"/>
    <w:rsid w:val="000C70AD"/>
    <w:rsid w:val="000D7995"/>
    <w:rsid w:val="00115728"/>
    <w:rsid w:val="00116C12"/>
    <w:rsid w:val="0013282B"/>
    <w:rsid w:val="00141550"/>
    <w:rsid w:val="00141571"/>
    <w:rsid w:val="00184C05"/>
    <w:rsid w:val="00184EBD"/>
    <w:rsid w:val="001B3169"/>
    <w:rsid w:val="001B4F39"/>
    <w:rsid w:val="001D6C50"/>
    <w:rsid w:val="00244308"/>
    <w:rsid w:val="00245DC5"/>
    <w:rsid w:val="0025199F"/>
    <w:rsid w:val="00293849"/>
    <w:rsid w:val="002B1823"/>
    <w:rsid w:val="002D4E47"/>
    <w:rsid w:val="002E0DCA"/>
    <w:rsid w:val="002E169A"/>
    <w:rsid w:val="00302308"/>
    <w:rsid w:val="00357F33"/>
    <w:rsid w:val="0037590C"/>
    <w:rsid w:val="003840C1"/>
    <w:rsid w:val="003C081E"/>
    <w:rsid w:val="003E1E3F"/>
    <w:rsid w:val="00466FF3"/>
    <w:rsid w:val="004F7AD3"/>
    <w:rsid w:val="00513CD3"/>
    <w:rsid w:val="00541873"/>
    <w:rsid w:val="005554A4"/>
    <w:rsid w:val="00563B2A"/>
    <w:rsid w:val="005672F5"/>
    <w:rsid w:val="00596722"/>
    <w:rsid w:val="00607CC6"/>
    <w:rsid w:val="006357E6"/>
    <w:rsid w:val="0069237D"/>
    <w:rsid w:val="006B5F60"/>
    <w:rsid w:val="006C64F5"/>
    <w:rsid w:val="006D7968"/>
    <w:rsid w:val="006E00EB"/>
    <w:rsid w:val="00725055"/>
    <w:rsid w:val="00737819"/>
    <w:rsid w:val="0075738B"/>
    <w:rsid w:val="007846A0"/>
    <w:rsid w:val="007A2E67"/>
    <w:rsid w:val="0081237A"/>
    <w:rsid w:val="00861624"/>
    <w:rsid w:val="008831AE"/>
    <w:rsid w:val="00883800"/>
    <w:rsid w:val="0089461E"/>
    <w:rsid w:val="008954FA"/>
    <w:rsid w:val="008A3EA5"/>
    <w:rsid w:val="008A6277"/>
    <w:rsid w:val="008B3E35"/>
    <w:rsid w:val="008D5A74"/>
    <w:rsid w:val="00903784"/>
    <w:rsid w:val="009610FE"/>
    <w:rsid w:val="0097298A"/>
    <w:rsid w:val="009B612C"/>
    <w:rsid w:val="009B7253"/>
    <w:rsid w:val="009C14AD"/>
    <w:rsid w:val="009E4100"/>
    <w:rsid w:val="009F7E25"/>
    <w:rsid w:val="00A1187F"/>
    <w:rsid w:val="00A21E7F"/>
    <w:rsid w:val="00A66617"/>
    <w:rsid w:val="00AA2CE9"/>
    <w:rsid w:val="00AB0192"/>
    <w:rsid w:val="00AB2C39"/>
    <w:rsid w:val="00AC5A12"/>
    <w:rsid w:val="00AD63EA"/>
    <w:rsid w:val="00AE0AD2"/>
    <w:rsid w:val="00B12F3E"/>
    <w:rsid w:val="00B6044F"/>
    <w:rsid w:val="00B67B17"/>
    <w:rsid w:val="00BA45B5"/>
    <w:rsid w:val="00C9783D"/>
    <w:rsid w:val="00CD3DC3"/>
    <w:rsid w:val="00CE05B0"/>
    <w:rsid w:val="00CE2916"/>
    <w:rsid w:val="00CE5754"/>
    <w:rsid w:val="00CF50CC"/>
    <w:rsid w:val="00D24E76"/>
    <w:rsid w:val="00D34FA2"/>
    <w:rsid w:val="00D3677D"/>
    <w:rsid w:val="00D54013"/>
    <w:rsid w:val="00DB2E45"/>
    <w:rsid w:val="00DB7F6A"/>
    <w:rsid w:val="00DD2D6C"/>
    <w:rsid w:val="00DE28BE"/>
    <w:rsid w:val="00DE657C"/>
    <w:rsid w:val="00DE77B1"/>
    <w:rsid w:val="00DF0EEB"/>
    <w:rsid w:val="00DF4EBA"/>
    <w:rsid w:val="00DF57F6"/>
    <w:rsid w:val="00DF6D21"/>
    <w:rsid w:val="00E259A1"/>
    <w:rsid w:val="00E2712A"/>
    <w:rsid w:val="00E54B69"/>
    <w:rsid w:val="00E6018B"/>
    <w:rsid w:val="00E614B4"/>
    <w:rsid w:val="00E65713"/>
    <w:rsid w:val="00E82829"/>
    <w:rsid w:val="00E9471E"/>
    <w:rsid w:val="00EC05B8"/>
    <w:rsid w:val="00EE2FCE"/>
    <w:rsid w:val="00EE5B0E"/>
    <w:rsid w:val="00F039CF"/>
    <w:rsid w:val="00F04C22"/>
    <w:rsid w:val="00F305DB"/>
    <w:rsid w:val="00F352A6"/>
    <w:rsid w:val="00F451E1"/>
    <w:rsid w:val="00F76F95"/>
    <w:rsid w:val="00F86619"/>
    <w:rsid w:val="00FA3FE6"/>
    <w:rsid w:val="00FD0500"/>
    <w:rsid w:val="00FD1F5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2829E8B-07F4-4FAF-A84C-3C154080AA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link w:val="Nagwek1Znak"/>
    <w:uiPriority w:val="9"/>
    <w:qFormat/>
    <w:rsid w:val="00E9471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unhideWhenUsed/>
    <w:qFormat/>
    <w:rsid w:val="009B725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596722"/>
    <w:pPr>
      <w:ind w:left="720"/>
      <w:contextualSpacing/>
    </w:pPr>
  </w:style>
  <w:style w:type="character" w:customStyle="1" w:styleId="st">
    <w:name w:val="st"/>
    <w:basedOn w:val="Domylnaczcionkaakapitu"/>
    <w:rsid w:val="00903784"/>
  </w:style>
  <w:style w:type="character" w:styleId="Uwydatnienie">
    <w:name w:val="Emphasis"/>
    <w:basedOn w:val="Domylnaczcionkaakapitu"/>
    <w:uiPriority w:val="20"/>
    <w:qFormat/>
    <w:rsid w:val="00903784"/>
    <w:rPr>
      <w:i/>
      <w:iCs/>
    </w:rPr>
  </w:style>
  <w:style w:type="table" w:styleId="Tabela-Siatka">
    <w:name w:val="Table Grid"/>
    <w:basedOn w:val="Standardowy"/>
    <w:uiPriority w:val="59"/>
    <w:rsid w:val="0011572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ymbolewypunktowania">
    <w:name w:val="Symbole wypunktowania"/>
    <w:rsid w:val="009B612C"/>
    <w:rPr>
      <w:rFonts w:ascii="OpenSymbol" w:eastAsia="OpenSymbol" w:hAnsi="OpenSymbol" w:cs="OpenSymbol"/>
    </w:rPr>
  </w:style>
  <w:style w:type="paragraph" w:styleId="NormalnyWeb">
    <w:name w:val="Normal (Web)"/>
    <w:basedOn w:val="Normalny"/>
    <w:rsid w:val="009B612C"/>
    <w:pPr>
      <w:suppressAutoHyphens/>
      <w:spacing w:before="280" w:after="119" w:line="240" w:lineRule="auto"/>
    </w:pPr>
    <w:rPr>
      <w:rFonts w:ascii="Times New Roman" w:eastAsia="Times New Roman" w:hAnsi="Times New Roman" w:cs="Times New Roman"/>
      <w:sz w:val="24"/>
      <w:szCs w:val="24"/>
      <w:lang w:eastAsia="ar-SA"/>
    </w:rPr>
  </w:style>
  <w:style w:type="paragraph" w:styleId="Tekstdymka">
    <w:name w:val="Balloon Text"/>
    <w:basedOn w:val="Normalny"/>
    <w:link w:val="TekstdymkaZnak"/>
    <w:uiPriority w:val="99"/>
    <w:semiHidden/>
    <w:unhideWhenUsed/>
    <w:rsid w:val="0097298A"/>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97298A"/>
    <w:rPr>
      <w:rFonts w:ascii="Tahoma" w:hAnsi="Tahoma" w:cs="Tahoma"/>
      <w:sz w:val="16"/>
      <w:szCs w:val="16"/>
    </w:rPr>
  </w:style>
  <w:style w:type="character" w:customStyle="1" w:styleId="Teksttreci">
    <w:name w:val="Tekst treści_"/>
    <w:basedOn w:val="Domylnaczcionkaakapitu"/>
    <w:link w:val="Teksttreci0"/>
    <w:rsid w:val="00EE2FCE"/>
    <w:rPr>
      <w:rFonts w:ascii="MS Reference Sans Serif" w:eastAsia="MS Reference Sans Serif" w:hAnsi="MS Reference Sans Serif" w:cs="MS Reference Sans Serif"/>
      <w:sz w:val="16"/>
      <w:szCs w:val="16"/>
      <w:shd w:val="clear" w:color="auto" w:fill="FFFFFF"/>
    </w:rPr>
  </w:style>
  <w:style w:type="paragraph" w:customStyle="1" w:styleId="Teksttreci0">
    <w:name w:val="Tekst treści"/>
    <w:basedOn w:val="Normalny"/>
    <w:link w:val="Teksttreci"/>
    <w:rsid w:val="00EE2FCE"/>
    <w:pPr>
      <w:widowControl w:val="0"/>
      <w:shd w:val="clear" w:color="auto" w:fill="FFFFFF"/>
      <w:spacing w:after="0" w:line="331" w:lineRule="exact"/>
      <w:ind w:hanging="360"/>
      <w:jc w:val="both"/>
    </w:pPr>
    <w:rPr>
      <w:rFonts w:ascii="MS Reference Sans Serif" w:eastAsia="MS Reference Sans Serif" w:hAnsi="MS Reference Sans Serif" w:cs="MS Reference Sans Serif"/>
      <w:sz w:val="16"/>
      <w:szCs w:val="16"/>
    </w:rPr>
  </w:style>
  <w:style w:type="character" w:styleId="Pogrubienie">
    <w:name w:val="Strong"/>
    <w:basedOn w:val="Domylnaczcionkaakapitu"/>
    <w:uiPriority w:val="22"/>
    <w:qFormat/>
    <w:rsid w:val="00DF4EBA"/>
    <w:rPr>
      <w:b/>
      <w:bCs/>
    </w:rPr>
  </w:style>
  <w:style w:type="paragraph" w:styleId="Legenda">
    <w:name w:val="caption"/>
    <w:basedOn w:val="Normalny"/>
    <w:next w:val="Normalny"/>
    <w:uiPriority w:val="35"/>
    <w:unhideWhenUsed/>
    <w:qFormat/>
    <w:rsid w:val="00CD3DC3"/>
    <w:pPr>
      <w:spacing w:line="240" w:lineRule="auto"/>
    </w:pPr>
    <w:rPr>
      <w:b/>
      <w:bCs/>
      <w:color w:val="4F81BD" w:themeColor="accent1"/>
      <w:sz w:val="18"/>
      <w:szCs w:val="18"/>
    </w:rPr>
  </w:style>
  <w:style w:type="character" w:styleId="Hipercze">
    <w:name w:val="Hyperlink"/>
    <w:basedOn w:val="Domylnaczcionkaakapitu"/>
    <w:uiPriority w:val="99"/>
    <w:semiHidden/>
    <w:unhideWhenUsed/>
    <w:rsid w:val="00E6018B"/>
    <w:rPr>
      <w:color w:val="0000FF"/>
      <w:u w:val="single"/>
    </w:rPr>
  </w:style>
  <w:style w:type="character" w:customStyle="1" w:styleId="Nagwek1Znak">
    <w:name w:val="Nagłówek 1 Znak"/>
    <w:basedOn w:val="Domylnaczcionkaakapitu"/>
    <w:link w:val="Nagwek1"/>
    <w:uiPriority w:val="9"/>
    <w:rsid w:val="00E9471E"/>
    <w:rPr>
      <w:rFonts w:ascii="Times New Roman" w:eastAsia="Times New Roman" w:hAnsi="Times New Roman" w:cs="Times New Roman"/>
      <w:b/>
      <w:bCs/>
      <w:kern w:val="36"/>
      <w:sz w:val="48"/>
      <w:szCs w:val="48"/>
      <w:lang w:eastAsia="pl-PL"/>
    </w:rPr>
  </w:style>
  <w:style w:type="character" w:customStyle="1" w:styleId="i">
    <w:name w:val="i"/>
    <w:basedOn w:val="Domylnaczcionkaakapitu"/>
    <w:rsid w:val="00E9471E"/>
  </w:style>
  <w:style w:type="character" w:customStyle="1" w:styleId="Nagwek2Znak">
    <w:name w:val="Nagłówek 2 Znak"/>
    <w:basedOn w:val="Domylnaczcionkaakapitu"/>
    <w:link w:val="Nagwek2"/>
    <w:uiPriority w:val="9"/>
    <w:rsid w:val="009B7253"/>
    <w:rPr>
      <w:rFonts w:asciiTheme="majorHAnsi" w:eastAsiaTheme="majorEastAsia" w:hAnsiTheme="majorHAnsi" w:cstheme="majorBidi"/>
      <w:b/>
      <w:bCs/>
      <w:color w:val="4F81BD" w:themeColor="accent1"/>
      <w:sz w:val="26"/>
      <w:szCs w:val="26"/>
    </w:rPr>
  </w:style>
  <w:style w:type="character" w:customStyle="1" w:styleId="n">
    <w:name w:val="n"/>
    <w:basedOn w:val="Domylnaczcionkaakapitu"/>
    <w:rsid w:val="009B72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43802491">
      <w:bodyDiv w:val="1"/>
      <w:marLeft w:val="0"/>
      <w:marRight w:val="0"/>
      <w:marTop w:val="0"/>
      <w:marBottom w:val="0"/>
      <w:divBdr>
        <w:top w:val="none" w:sz="0" w:space="0" w:color="auto"/>
        <w:left w:val="none" w:sz="0" w:space="0" w:color="auto"/>
        <w:bottom w:val="none" w:sz="0" w:space="0" w:color="auto"/>
        <w:right w:val="none" w:sz="0" w:space="0" w:color="auto"/>
      </w:divBdr>
    </w:div>
    <w:div w:id="687945040">
      <w:bodyDiv w:val="1"/>
      <w:marLeft w:val="0"/>
      <w:marRight w:val="0"/>
      <w:marTop w:val="0"/>
      <w:marBottom w:val="0"/>
      <w:divBdr>
        <w:top w:val="none" w:sz="0" w:space="0" w:color="auto"/>
        <w:left w:val="none" w:sz="0" w:space="0" w:color="auto"/>
        <w:bottom w:val="none" w:sz="0" w:space="0" w:color="auto"/>
        <w:right w:val="none" w:sz="0" w:space="0" w:color="auto"/>
      </w:divBdr>
    </w:div>
    <w:div w:id="1182891633">
      <w:bodyDiv w:val="1"/>
      <w:marLeft w:val="0"/>
      <w:marRight w:val="0"/>
      <w:marTop w:val="0"/>
      <w:marBottom w:val="0"/>
      <w:divBdr>
        <w:top w:val="none" w:sz="0" w:space="0" w:color="auto"/>
        <w:left w:val="none" w:sz="0" w:space="0" w:color="auto"/>
        <w:bottom w:val="none" w:sz="0" w:space="0" w:color="auto"/>
        <w:right w:val="none" w:sz="0" w:space="0" w:color="auto"/>
      </w:divBdr>
    </w:div>
    <w:div w:id="1692219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464E8A-EB6F-4303-8630-896D94C1C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909</TotalTime>
  <Pages>11</Pages>
  <Words>1372</Words>
  <Characters>8233</Characters>
  <Application>Microsoft Office Word</Application>
  <DocSecurity>0</DocSecurity>
  <Lines>68</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9586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Dom</cp:lastModifiedBy>
  <cp:revision>1</cp:revision>
  <cp:lastPrinted>2019-04-04T11:35:00Z</cp:lastPrinted>
  <dcterms:created xsi:type="dcterms:W3CDTF">2019-03-11T11:15:00Z</dcterms:created>
  <dcterms:modified xsi:type="dcterms:W3CDTF">2019-04-04T11:48:00Z</dcterms:modified>
</cp:coreProperties>
</file>